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60600" w14:textId="77777777" w:rsidR="00031198" w:rsidRPr="00706454" w:rsidRDefault="00031198" w:rsidP="00031198">
      <w:pPr>
        <w:pStyle w:val="Heading1"/>
        <w:jc w:val="center"/>
        <w:rPr>
          <w:rFonts w:cs="Arial"/>
          <w:b/>
          <w:sz w:val="20"/>
          <w:szCs w:val="20"/>
          <w:u w:val="single"/>
        </w:rPr>
      </w:pPr>
      <w:r w:rsidRPr="00706454">
        <w:rPr>
          <w:rFonts w:cs="Arial"/>
          <w:b/>
          <w:sz w:val="20"/>
          <w:szCs w:val="20"/>
          <w:u w:val="single"/>
        </w:rPr>
        <w:t>DOCUMENT REGISTRATION AGREEMENT</w:t>
      </w:r>
    </w:p>
    <w:p w14:paraId="7FE0DEDA" w14:textId="77777777" w:rsidR="00031198" w:rsidRPr="00706454" w:rsidRDefault="00031198" w:rsidP="00031198">
      <w:pPr>
        <w:pStyle w:val="Heading1"/>
        <w:jc w:val="center"/>
        <w:rPr>
          <w:rFonts w:cs="Arial"/>
          <w:b/>
          <w:sz w:val="20"/>
          <w:szCs w:val="20"/>
          <w:u w:val="single"/>
        </w:rPr>
      </w:pPr>
      <w:r w:rsidRPr="00706454">
        <w:rPr>
          <w:rFonts w:cs="Arial"/>
          <w:b/>
          <w:sz w:val="20"/>
          <w:szCs w:val="20"/>
          <w:u w:val="single"/>
        </w:rPr>
        <w:t>(THREE OR MORE PARTIES)</w:t>
      </w:r>
    </w:p>
    <w:p w14:paraId="70D23B84" w14:textId="309C1D73" w:rsidR="00031198" w:rsidRPr="00706454" w:rsidRDefault="00031198" w:rsidP="00031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szCs w:val="20"/>
        </w:rPr>
      </w:pPr>
      <w:r w:rsidRPr="00706454">
        <w:rPr>
          <w:rFonts w:ascii="Arial" w:hAnsi="Arial" w:cs="Arial"/>
          <w:b/>
          <w:sz w:val="20"/>
          <w:szCs w:val="20"/>
        </w:rPr>
        <w:t xml:space="preserve">(This Document is in the Form published on the Law Society of Ontario website on </w:t>
      </w:r>
      <w:r w:rsidR="00C2328F">
        <w:rPr>
          <w:rFonts w:ascii="Arial" w:hAnsi="Arial" w:cs="Arial"/>
          <w:b/>
          <w:sz w:val="20"/>
          <w:szCs w:val="20"/>
        </w:rPr>
        <w:t>June 10, 2021</w:t>
      </w:r>
      <w:r w:rsidRPr="00706454">
        <w:rPr>
          <w:rStyle w:val="FootnoteReference"/>
          <w:rFonts w:ascii="Arial" w:hAnsi="Arial" w:cs="Arial"/>
          <w:b/>
          <w:sz w:val="20"/>
          <w:szCs w:val="20"/>
        </w:rPr>
        <w:footnoteReference w:id="1"/>
      </w:r>
      <w:r w:rsidRPr="00706454">
        <w:rPr>
          <w:rFonts w:ascii="Arial" w:hAnsi="Arial" w:cs="Arial"/>
          <w:b/>
          <w:sz w:val="20"/>
          <w:szCs w:val="20"/>
        </w:rPr>
        <w:t xml:space="preserve">, </w:t>
      </w:r>
    </w:p>
    <w:p w14:paraId="4C422D90" w14:textId="77777777" w:rsidR="00031198" w:rsidRPr="00706454" w:rsidRDefault="00031198" w:rsidP="000311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0"/>
          <w:szCs w:val="20"/>
        </w:rPr>
      </w:pPr>
      <w:r w:rsidRPr="00706454">
        <w:rPr>
          <w:rFonts w:ascii="Arial" w:hAnsi="Arial" w:cs="Arial"/>
          <w:b/>
          <w:sz w:val="20"/>
          <w:szCs w:val="20"/>
        </w:rPr>
        <w:t>except for clearly shown changes.  Any changes not clearly shown are of no effect.)</w:t>
      </w:r>
    </w:p>
    <w:p w14:paraId="72750F53" w14:textId="77777777" w:rsidR="00031198" w:rsidRPr="00706454" w:rsidRDefault="00031198" w:rsidP="00031198">
      <w:pPr>
        <w:rPr>
          <w:rFonts w:ascii="Arial" w:hAnsi="Arial" w:cs="Arial"/>
          <w:sz w:val="20"/>
          <w:szCs w:val="20"/>
        </w:rPr>
      </w:pPr>
    </w:p>
    <w:p w14:paraId="0FD9C862" w14:textId="77777777" w:rsidR="00031198" w:rsidRPr="00706454" w:rsidRDefault="00031198" w:rsidP="00031198">
      <w:pPr>
        <w:rPr>
          <w:rFonts w:ascii="Arial" w:hAnsi="Arial" w:cs="Arial"/>
          <w:b/>
          <w:sz w:val="20"/>
          <w:szCs w:val="20"/>
        </w:rPr>
      </w:pPr>
      <w:r w:rsidRPr="00706454">
        <w:rPr>
          <w:rFonts w:ascii="Arial" w:hAnsi="Arial" w:cs="Arial"/>
          <w:b/>
          <w:sz w:val="20"/>
          <w:szCs w:val="20"/>
        </w:rPr>
        <w:t>BETWEEN:</w:t>
      </w:r>
    </w:p>
    <w:p w14:paraId="30E91A5D" w14:textId="77777777" w:rsidR="00031198" w:rsidRPr="00706454" w:rsidRDefault="00031198" w:rsidP="00031198">
      <w:pPr>
        <w:rPr>
          <w:rFonts w:ascii="Arial" w:hAnsi="Arial" w:cs="Arial"/>
          <w:sz w:val="20"/>
          <w:szCs w:val="20"/>
        </w:rPr>
      </w:pPr>
    </w:p>
    <w:p w14:paraId="79A5358D"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__________________________________________________________________</w:t>
      </w:r>
      <w:r w:rsidRPr="00706454">
        <w:rPr>
          <w:rFonts w:ascii="Arial" w:hAnsi="Arial" w:cs="Arial"/>
          <w:sz w:val="20"/>
          <w:szCs w:val="20"/>
        </w:rPr>
        <w:br/>
        <w:t>(hereinafter referred to as the “Purchaser’s Solicitor”)</w:t>
      </w:r>
    </w:p>
    <w:p w14:paraId="52046545" w14:textId="77777777" w:rsidR="00031198" w:rsidRPr="00706454" w:rsidRDefault="00031198" w:rsidP="00031198">
      <w:pPr>
        <w:jc w:val="center"/>
        <w:rPr>
          <w:rFonts w:ascii="Arial" w:hAnsi="Arial" w:cs="Arial"/>
          <w:sz w:val="20"/>
          <w:szCs w:val="20"/>
        </w:rPr>
      </w:pPr>
    </w:p>
    <w:p w14:paraId="66B9E52B" w14:textId="77F882E0" w:rsidR="00031198" w:rsidRPr="00706454" w:rsidRDefault="00031198" w:rsidP="00031198">
      <w:pPr>
        <w:rPr>
          <w:rFonts w:ascii="Arial" w:hAnsi="Arial" w:cs="Arial"/>
          <w:b/>
          <w:sz w:val="20"/>
          <w:szCs w:val="20"/>
        </w:rPr>
      </w:pPr>
      <w:r w:rsidRPr="00706454">
        <w:rPr>
          <w:rFonts w:ascii="Arial" w:hAnsi="Arial" w:cs="Arial"/>
          <w:b/>
          <w:sz w:val="20"/>
          <w:szCs w:val="20"/>
        </w:rPr>
        <w:t>AND:</w:t>
      </w:r>
    </w:p>
    <w:p w14:paraId="0499A154"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__________________________________________________________________</w:t>
      </w:r>
    </w:p>
    <w:p w14:paraId="14CECCEA"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(hereinafter referred to as the “Vendor’s Solicitor”)</w:t>
      </w:r>
    </w:p>
    <w:p w14:paraId="5C97E5BA" w14:textId="77777777" w:rsidR="00031198" w:rsidRPr="00706454" w:rsidRDefault="00031198" w:rsidP="00031198">
      <w:pPr>
        <w:jc w:val="center"/>
        <w:rPr>
          <w:rFonts w:ascii="Arial" w:hAnsi="Arial" w:cs="Arial"/>
          <w:sz w:val="20"/>
          <w:szCs w:val="20"/>
        </w:rPr>
      </w:pPr>
    </w:p>
    <w:p w14:paraId="39944E95" w14:textId="13C1B16E" w:rsidR="00031198" w:rsidRPr="00706454" w:rsidRDefault="00031198" w:rsidP="00031198">
      <w:pPr>
        <w:rPr>
          <w:rFonts w:ascii="Arial" w:hAnsi="Arial" w:cs="Arial"/>
          <w:b/>
          <w:sz w:val="20"/>
          <w:szCs w:val="20"/>
        </w:rPr>
      </w:pPr>
      <w:r w:rsidRPr="00706454">
        <w:rPr>
          <w:rFonts w:ascii="Arial" w:hAnsi="Arial" w:cs="Arial"/>
          <w:b/>
          <w:sz w:val="20"/>
          <w:szCs w:val="20"/>
        </w:rPr>
        <w:t>AND:</w:t>
      </w:r>
    </w:p>
    <w:p w14:paraId="09976C38"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__________________________________________________________________</w:t>
      </w:r>
    </w:p>
    <w:p w14:paraId="111F5BC4"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(hereinafter referred to as the “Lender’s Solicitor”)</w:t>
      </w:r>
    </w:p>
    <w:p w14:paraId="7B102340" w14:textId="77777777" w:rsidR="00031198" w:rsidRPr="00706454" w:rsidRDefault="00031198" w:rsidP="00031198">
      <w:pPr>
        <w:jc w:val="center"/>
        <w:rPr>
          <w:rFonts w:ascii="Arial" w:hAnsi="Arial" w:cs="Arial"/>
          <w:sz w:val="20"/>
          <w:szCs w:val="20"/>
        </w:rPr>
      </w:pPr>
    </w:p>
    <w:p w14:paraId="70F52444" w14:textId="08C08BBA" w:rsidR="00031198" w:rsidRPr="00706454" w:rsidRDefault="00031198" w:rsidP="00031198">
      <w:pPr>
        <w:rPr>
          <w:rFonts w:ascii="Arial" w:hAnsi="Arial" w:cs="Arial"/>
          <w:b/>
          <w:sz w:val="20"/>
          <w:szCs w:val="20"/>
        </w:rPr>
      </w:pPr>
      <w:r w:rsidRPr="00706454">
        <w:rPr>
          <w:rFonts w:ascii="Arial" w:hAnsi="Arial" w:cs="Arial"/>
          <w:b/>
          <w:sz w:val="20"/>
          <w:szCs w:val="20"/>
        </w:rPr>
        <w:t>AND:</w:t>
      </w:r>
    </w:p>
    <w:p w14:paraId="077D4822" w14:textId="77777777" w:rsidR="00031198" w:rsidRPr="00706454" w:rsidRDefault="00031198" w:rsidP="00031198">
      <w:pPr>
        <w:jc w:val="center"/>
        <w:rPr>
          <w:rFonts w:ascii="Arial" w:hAnsi="Arial" w:cs="Arial"/>
          <w:sz w:val="20"/>
          <w:szCs w:val="20"/>
        </w:rPr>
      </w:pPr>
      <w:r w:rsidRPr="00706454">
        <w:rPr>
          <w:rFonts w:ascii="Arial" w:hAnsi="Arial" w:cs="Arial"/>
          <w:sz w:val="20"/>
          <w:szCs w:val="20"/>
        </w:rPr>
        <w:t>_________________________________________________________________</w:t>
      </w:r>
    </w:p>
    <w:p w14:paraId="2A007812" w14:textId="22D789DB" w:rsidR="00031198" w:rsidRPr="00706454" w:rsidRDefault="00031198" w:rsidP="00031198">
      <w:pPr>
        <w:jc w:val="center"/>
        <w:rPr>
          <w:rFonts w:ascii="Arial" w:hAnsi="Arial" w:cs="Arial"/>
          <w:sz w:val="20"/>
          <w:szCs w:val="20"/>
        </w:rPr>
      </w:pPr>
      <w:r w:rsidRPr="00706454">
        <w:rPr>
          <w:rFonts w:ascii="Arial" w:hAnsi="Arial" w:cs="Arial"/>
          <w:sz w:val="20"/>
          <w:szCs w:val="20"/>
        </w:rPr>
        <w:t>(hereinafter referred to as the “Fourth Party’s Solicitor”)</w:t>
      </w:r>
    </w:p>
    <w:p w14:paraId="18F5751F" w14:textId="77777777" w:rsidR="00031198" w:rsidRPr="00706454" w:rsidRDefault="00031198" w:rsidP="00031198">
      <w:pPr>
        <w:rPr>
          <w:rFonts w:ascii="Arial" w:hAnsi="Arial" w:cs="Arial"/>
          <w:sz w:val="20"/>
          <w:szCs w:val="20"/>
        </w:rPr>
      </w:pPr>
    </w:p>
    <w:p w14:paraId="1B9ADF6F" w14:textId="77777777" w:rsidR="00031198" w:rsidRPr="00706454" w:rsidRDefault="00031198" w:rsidP="00031198">
      <w:pPr>
        <w:rPr>
          <w:rFonts w:ascii="Arial" w:hAnsi="Arial" w:cs="Arial"/>
          <w:sz w:val="20"/>
          <w:szCs w:val="20"/>
        </w:rPr>
      </w:pPr>
      <w:r w:rsidRPr="00706454">
        <w:rPr>
          <w:rFonts w:ascii="Arial" w:hAnsi="Arial" w:cs="Arial"/>
          <w:b/>
          <w:sz w:val="20"/>
          <w:szCs w:val="20"/>
        </w:rPr>
        <w:t>RE:</w:t>
      </w:r>
      <w:r w:rsidRPr="00706454">
        <w:rPr>
          <w:rFonts w:ascii="Arial" w:hAnsi="Arial" w:cs="Arial"/>
          <w:sz w:val="20"/>
          <w:szCs w:val="20"/>
        </w:rPr>
        <w:tab/>
      </w:r>
      <w:r w:rsidRPr="00706454">
        <w:rPr>
          <w:rFonts w:ascii="Arial" w:hAnsi="Arial" w:cs="Arial"/>
          <w:sz w:val="20"/>
          <w:szCs w:val="20"/>
        </w:rPr>
        <w:tab/>
        <w:t>__________ (the “Purchaser”) purchase from __________ (the “Vendor”) of</w:t>
      </w:r>
    </w:p>
    <w:p w14:paraId="1F7A6F81" w14:textId="77777777" w:rsidR="00031198" w:rsidRPr="00706454" w:rsidRDefault="00031198" w:rsidP="00031198">
      <w:pPr>
        <w:rPr>
          <w:rFonts w:ascii="Arial" w:hAnsi="Arial" w:cs="Arial"/>
          <w:sz w:val="20"/>
          <w:szCs w:val="20"/>
        </w:rPr>
      </w:pPr>
      <w:r w:rsidRPr="00706454">
        <w:rPr>
          <w:rFonts w:ascii="Arial" w:hAnsi="Arial" w:cs="Arial"/>
          <w:sz w:val="20"/>
          <w:szCs w:val="20"/>
        </w:rPr>
        <w:t xml:space="preserve"> </w:t>
      </w:r>
      <w:r w:rsidRPr="00706454">
        <w:rPr>
          <w:rFonts w:ascii="Arial" w:hAnsi="Arial" w:cs="Arial"/>
          <w:sz w:val="20"/>
          <w:szCs w:val="20"/>
        </w:rPr>
        <w:tab/>
      </w:r>
      <w:r w:rsidRPr="00706454">
        <w:rPr>
          <w:rFonts w:ascii="Arial" w:hAnsi="Arial" w:cs="Arial"/>
          <w:sz w:val="20"/>
          <w:szCs w:val="20"/>
        </w:rPr>
        <w:tab/>
        <w:t>__________ (the “</w:t>
      </w:r>
      <w:r w:rsidRPr="00706454">
        <w:rPr>
          <w:rFonts w:ascii="Arial" w:hAnsi="Arial" w:cs="Arial"/>
          <w:b/>
          <w:bCs/>
          <w:sz w:val="20"/>
          <w:szCs w:val="20"/>
        </w:rPr>
        <w:t>Property</w:t>
      </w:r>
      <w:r w:rsidRPr="00706454">
        <w:rPr>
          <w:rFonts w:ascii="Arial" w:hAnsi="Arial" w:cs="Arial"/>
          <w:sz w:val="20"/>
          <w:szCs w:val="20"/>
        </w:rPr>
        <w:t>”) pursuant to an agreement of purchase and sale dated</w:t>
      </w:r>
    </w:p>
    <w:p w14:paraId="37147AF6" w14:textId="77777777" w:rsidR="00031198" w:rsidRPr="00706454" w:rsidRDefault="00031198" w:rsidP="00031198">
      <w:pPr>
        <w:rPr>
          <w:rFonts w:ascii="Arial" w:hAnsi="Arial" w:cs="Arial"/>
          <w:sz w:val="20"/>
          <w:szCs w:val="20"/>
        </w:rPr>
      </w:pPr>
      <w:r w:rsidRPr="00706454">
        <w:rPr>
          <w:rFonts w:ascii="Arial" w:hAnsi="Arial" w:cs="Arial"/>
          <w:sz w:val="20"/>
          <w:szCs w:val="20"/>
        </w:rPr>
        <w:tab/>
      </w:r>
      <w:r w:rsidRPr="00706454">
        <w:rPr>
          <w:rFonts w:ascii="Arial" w:hAnsi="Arial" w:cs="Arial"/>
          <w:sz w:val="20"/>
          <w:szCs w:val="20"/>
        </w:rPr>
        <w:tab/>
        <w:t>__________ amended from time to time (the “</w:t>
      </w:r>
      <w:r w:rsidRPr="00706454">
        <w:rPr>
          <w:rFonts w:ascii="Arial" w:hAnsi="Arial" w:cs="Arial"/>
          <w:b/>
          <w:bCs/>
          <w:sz w:val="20"/>
          <w:szCs w:val="20"/>
        </w:rPr>
        <w:t>Purchase Agreement</w:t>
      </w:r>
      <w:r w:rsidRPr="00706454">
        <w:rPr>
          <w:rFonts w:ascii="Arial" w:hAnsi="Arial" w:cs="Arial"/>
          <w:sz w:val="20"/>
          <w:szCs w:val="20"/>
        </w:rPr>
        <w:t>”) scheduled to be</w:t>
      </w:r>
    </w:p>
    <w:p w14:paraId="27BDF3B4" w14:textId="77777777" w:rsidR="00031198" w:rsidRPr="00706454" w:rsidRDefault="00031198" w:rsidP="00031198">
      <w:pPr>
        <w:rPr>
          <w:rFonts w:ascii="Arial" w:hAnsi="Arial" w:cs="Arial"/>
          <w:sz w:val="20"/>
          <w:szCs w:val="20"/>
        </w:rPr>
      </w:pPr>
      <w:r w:rsidRPr="00706454">
        <w:rPr>
          <w:rFonts w:ascii="Arial" w:hAnsi="Arial" w:cs="Arial"/>
          <w:sz w:val="20"/>
          <w:szCs w:val="20"/>
        </w:rPr>
        <w:tab/>
      </w:r>
      <w:r w:rsidRPr="00706454">
        <w:rPr>
          <w:rFonts w:ascii="Arial" w:hAnsi="Arial" w:cs="Arial"/>
          <w:sz w:val="20"/>
          <w:szCs w:val="20"/>
        </w:rPr>
        <w:tab/>
        <w:t>completed on __________ (the “</w:t>
      </w:r>
      <w:r w:rsidRPr="00706454">
        <w:rPr>
          <w:rFonts w:ascii="Arial" w:hAnsi="Arial" w:cs="Arial"/>
          <w:b/>
          <w:bCs/>
          <w:sz w:val="20"/>
          <w:szCs w:val="20"/>
        </w:rPr>
        <w:t>Closing Date</w:t>
      </w:r>
      <w:r w:rsidRPr="00706454">
        <w:rPr>
          <w:rFonts w:ascii="Arial" w:hAnsi="Arial" w:cs="Arial"/>
          <w:sz w:val="20"/>
          <w:szCs w:val="20"/>
        </w:rPr>
        <w:t>”)</w:t>
      </w:r>
    </w:p>
    <w:p w14:paraId="3D3B0D0B" w14:textId="77777777" w:rsidR="00031198" w:rsidRPr="00706454" w:rsidRDefault="00031198" w:rsidP="00031198">
      <w:pPr>
        <w:rPr>
          <w:rFonts w:ascii="Arial" w:hAnsi="Arial" w:cs="Arial"/>
          <w:sz w:val="20"/>
          <w:szCs w:val="20"/>
        </w:rPr>
      </w:pPr>
    </w:p>
    <w:p w14:paraId="1D7031DF" w14:textId="77777777" w:rsidR="00031198" w:rsidRPr="00706454" w:rsidRDefault="00031198" w:rsidP="00031198">
      <w:pPr>
        <w:rPr>
          <w:rFonts w:ascii="Arial" w:hAnsi="Arial" w:cs="Arial"/>
          <w:sz w:val="20"/>
          <w:szCs w:val="20"/>
        </w:rPr>
      </w:pPr>
    </w:p>
    <w:p w14:paraId="7435E770" w14:textId="6CE6800B" w:rsidR="00031198" w:rsidRPr="00706454" w:rsidRDefault="00031198" w:rsidP="00031198">
      <w:pPr>
        <w:rPr>
          <w:rFonts w:ascii="Arial" w:hAnsi="Arial" w:cs="Arial"/>
          <w:sz w:val="20"/>
          <w:szCs w:val="20"/>
        </w:rPr>
      </w:pPr>
      <w:r w:rsidRPr="00706454">
        <w:rPr>
          <w:rFonts w:ascii="Arial" w:hAnsi="Arial" w:cs="Arial"/>
          <w:b/>
          <w:sz w:val="20"/>
          <w:szCs w:val="20"/>
        </w:rPr>
        <w:t>AND RE:</w:t>
      </w:r>
      <w:r w:rsidRPr="00706454">
        <w:rPr>
          <w:rFonts w:ascii="Arial" w:hAnsi="Arial" w:cs="Arial"/>
          <w:sz w:val="20"/>
          <w:szCs w:val="20"/>
        </w:rPr>
        <w:tab/>
        <w:t>Purchaser’s loan from __________ (the “</w:t>
      </w:r>
      <w:r w:rsidRPr="00706454">
        <w:rPr>
          <w:rFonts w:ascii="Arial" w:hAnsi="Arial" w:cs="Arial"/>
          <w:b/>
          <w:bCs/>
          <w:sz w:val="20"/>
          <w:szCs w:val="20"/>
        </w:rPr>
        <w:t>Lender</w:t>
      </w:r>
      <w:r w:rsidRPr="00706454">
        <w:rPr>
          <w:rFonts w:ascii="Arial" w:hAnsi="Arial" w:cs="Arial"/>
          <w:sz w:val="20"/>
          <w:szCs w:val="20"/>
        </w:rPr>
        <w:t>”) secured by a FIRST mortgage against the property and related documentation (add others if more than one mortgage)</w:t>
      </w:r>
    </w:p>
    <w:p w14:paraId="436E64EC" w14:textId="77777777" w:rsidR="00031198" w:rsidRPr="00706454" w:rsidRDefault="00031198" w:rsidP="00031198">
      <w:pPr>
        <w:rPr>
          <w:rFonts w:ascii="Arial" w:hAnsi="Arial" w:cs="Arial"/>
          <w:sz w:val="20"/>
          <w:szCs w:val="20"/>
        </w:rPr>
      </w:pPr>
    </w:p>
    <w:p w14:paraId="7D229217" w14:textId="48C04D69" w:rsidR="00031198" w:rsidRPr="00706454" w:rsidRDefault="00031198" w:rsidP="00031198">
      <w:pPr>
        <w:rPr>
          <w:rFonts w:ascii="Arial" w:hAnsi="Arial" w:cs="Arial"/>
          <w:sz w:val="20"/>
          <w:szCs w:val="20"/>
        </w:rPr>
      </w:pPr>
      <w:r w:rsidRPr="00706454">
        <w:rPr>
          <w:rFonts w:ascii="Arial" w:hAnsi="Arial" w:cs="Arial"/>
          <w:b/>
          <w:sz w:val="20"/>
          <w:szCs w:val="20"/>
        </w:rPr>
        <w:t>AND RE:</w:t>
      </w:r>
      <w:r w:rsidRPr="00706454">
        <w:rPr>
          <w:rFonts w:ascii="Arial" w:hAnsi="Arial" w:cs="Arial"/>
          <w:sz w:val="20"/>
          <w:szCs w:val="20"/>
        </w:rPr>
        <w:tab/>
        <w:t>__________ (the “</w:t>
      </w:r>
      <w:r w:rsidRPr="00706454">
        <w:rPr>
          <w:rFonts w:ascii="Arial" w:hAnsi="Arial" w:cs="Arial"/>
          <w:b/>
          <w:bCs/>
          <w:sz w:val="20"/>
          <w:szCs w:val="20"/>
        </w:rPr>
        <w:t>Fourth Party</w:t>
      </w:r>
      <w:r w:rsidRPr="00706454">
        <w:rPr>
          <w:rFonts w:ascii="Arial" w:hAnsi="Arial" w:cs="Arial"/>
          <w:sz w:val="20"/>
          <w:szCs w:val="20"/>
        </w:rPr>
        <w:t>”)’s __________ [transaction type, for example, discharge of a private mortgage] registered as No. __________ on (date)_________________ in connection with the property and the associated documents registered as No. _____________(assignments, postponements, etc.).</w:t>
      </w:r>
    </w:p>
    <w:p w14:paraId="053959EB" w14:textId="043B3403" w:rsidR="00031198" w:rsidRPr="00706454" w:rsidRDefault="00031198" w:rsidP="00031198">
      <w:pPr>
        <w:rPr>
          <w:rFonts w:ascii="Arial" w:hAnsi="Arial" w:cs="Arial"/>
          <w:sz w:val="20"/>
          <w:szCs w:val="20"/>
        </w:rPr>
      </w:pPr>
    </w:p>
    <w:p w14:paraId="36EE8887" w14:textId="77777777" w:rsidR="00031198" w:rsidRPr="00706454" w:rsidRDefault="00031198" w:rsidP="00031198">
      <w:pPr>
        <w:rPr>
          <w:rFonts w:ascii="Arial" w:hAnsi="Arial" w:cs="Arial"/>
          <w:sz w:val="20"/>
          <w:szCs w:val="20"/>
        </w:rPr>
      </w:pPr>
      <w:r w:rsidRPr="00706454">
        <w:rPr>
          <w:rFonts w:ascii="Arial" w:hAnsi="Arial" w:cs="Arial"/>
          <w:sz w:val="20"/>
          <w:szCs w:val="20"/>
        </w:rPr>
        <w:t>FOR GOOD AND VALUABLE CONSIDERATION (the receipt and sufficiency of which is hereby expressly acknowledged), the parties hereto hereby undertake and agree as follows:</w:t>
      </w:r>
    </w:p>
    <w:p w14:paraId="1D995C24" w14:textId="38C7C43D" w:rsidR="00C578F2" w:rsidRPr="00706454" w:rsidRDefault="00C578F2">
      <w:pPr>
        <w:rPr>
          <w:rFonts w:ascii="Arial" w:hAnsi="Arial" w:cs="Arial"/>
          <w:sz w:val="20"/>
          <w:szCs w:val="20"/>
        </w:rPr>
      </w:pPr>
    </w:p>
    <w:tbl>
      <w:tblPr>
        <w:tblW w:w="9351" w:type="dxa"/>
        <w:tblLook w:val="04A0" w:firstRow="1" w:lastRow="0" w:firstColumn="1" w:lastColumn="0" w:noHBand="0" w:noVBand="1"/>
      </w:tblPr>
      <w:tblGrid>
        <w:gridCol w:w="1696"/>
        <w:gridCol w:w="7655"/>
      </w:tblGrid>
      <w:tr w:rsidR="00FC102E" w:rsidRPr="00706454" w14:paraId="0D1D1484" w14:textId="77777777" w:rsidTr="000C219F">
        <w:tc>
          <w:tcPr>
            <w:tcW w:w="1696" w:type="dxa"/>
          </w:tcPr>
          <w:p w14:paraId="45035CE9" w14:textId="77777777" w:rsidR="00031198" w:rsidRPr="00706454" w:rsidRDefault="00031198" w:rsidP="00D93A3B">
            <w:pPr>
              <w:rPr>
                <w:rFonts w:ascii="Arial" w:hAnsi="Arial" w:cs="Arial"/>
                <w:sz w:val="20"/>
                <w:szCs w:val="20"/>
              </w:rPr>
            </w:pPr>
            <w:r w:rsidRPr="00706454">
              <w:rPr>
                <w:rFonts w:ascii="Arial" w:hAnsi="Arial" w:cs="Arial"/>
                <w:sz w:val="20"/>
                <w:szCs w:val="20"/>
              </w:rPr>
              <w:t>Holding deliveries in escrow</w:t>
            </w:r>
          </w:p>
        </w:tc>
        <w:tc>
          <w:tcPr>
            <w:tcW w:w="7655" w:type="dxa"/>
          </w:tcPr>
          <w:p w14:paraId="25407490" w14:textId="77777777" w:rsidR="00031198" w:rsidRPr="00706454" w:rsidRDefault="00031198" w:rsidP="00031198">
            <w:pPr>
              <w:pStyle w:val="ListParagraph"/>
              <w:numPr>
                <w:ilvl w:val="0"/>
                <w:numId w:val="6"/>
              </w:numPr>
              <w:tabs>
                <w:tab w:val="left" w:pos="402"/>
              </w:tabs>
              <w:rPr>
                <w:rFonts w:ascii="Arial" w:hAnsi="Arial" w:cs="Arial"/>
                <w:sz w:val="20"/>
                <w:szCs w:val="20"/>
              </w:rPr>
            </w:pPr>
            <w:r w:rsidRPr="00706454">
              <w:rPr>
                <w:rFonts w:ascii="Arial" w:hAnsi="Arial" w:cs="Arial"/>
                <w:sz w:val="20"/>
                <w:szCs w:val="20"/>
              </w:rPr>
              <w:t xml:space="preserve">Each of the undersigned Solicitors shall hold all funds, keys and closing documentation exchanged between them (the “Requisite Deliveries”) in escrow, and </w:t>
            </w:r>
            <w:r w:rsidRPr="00706454">
              <w:rPr>
                <w:rFonts w:ascii="Arial" w:hAnsi="Arial" w:cs="Arial"/>
                <w:i/>
                <w:sz w:val="20"/>
                <w:szCs w:val="20"/>
              </w:rPr>
              <w:t>shall</w:t>
            </w:r>
            <w:r w:rsidRPr="00706454">
              <w:rPr>
                <w:rFonts w:ascii="Arial" w:hAnsi="Arial" w:cs="Arial"/>
                <w:sz w:val="20"/>
                <w:szCs w:val="20"/>
              </w:rPr>
              <w:t xml:space="preserve"> not release or otherwise deal with same except in accordance with the terms of this Agreement. Each </w:t>
            </w:r>
            <w:bookmarkStart w:id="0" w:name="_Hlk56266222"/>
            <w:r w:rsidRPr="00706454">
              <w:rPr>
                <w:rFonts w:ascii="Arial" w:hAnsi="Arial" w:cs="Arial"/>
                <w:sz w:val="20"/>
                <w:szCs w:val="20"/>
              </w:rPr>
              <w:t>of the undersigned Solicitors</w:t>
            </w:r>
            <w:bookmarkEnd w:id="0"/>
            <w:r w:rsidRPr="00706454">
              <w:rPr>
                <w:rFonts w:ascii="Arial" w:hAnsi="Arial" w:cs="Arial"/>
                <w:sz w:val="20"/>
                <w:szCs w:val="20"/>
              </w:rPr>
              <w:t xml:space="preserve"> have been authorized by their respective clients to enter into this Agreement. Once the Requisite Deliveries can be released in accordance with the terms of this Agreement, any monies representing payout funds for mortgages to be discharged shall be forwarded promptly to the appropriate mortgage lender.</w:t>
            </w:r>
          </w:p>
          <w:p w14:paraId="0CA766BD" w14:textId="0F540495" w:rsidR="00FC102E" w:rsidRPr="00706454" w:rsidRDefault="00FC102E" w:rsidP="00FC102E">
            <w:pPr>
              <w:pStyle w:val="ListParagraph"/>
              <w:tabs>
                <w:tab w:val="left" w:pos="402"/>
              </w:tabs>
              <w:ind w:left="360"/>
              <w:rPr>
                <w:rFonts w:ascii="Arial" w:hAnsi="Arial" w:cs="Arial"/>
                <w:sz w:val="20"/>
                <w:szCs w:val="20"/>
              </w:rPr>
            </w:pPr>
          </w:p>
        </w:tc>
      </w:tr>
      <w:tr w:rsidR="00FC102E" w:rsidRPr="00706454" w14:paraId="43E39A54" w14:textId="77777777" w:rsidTr="000C219F">
        <w:tc>
          <w:tcPr>
            <w:tcW w:w="1696" w:type="dxa"/>
          </w:tcPr>
          <w:p w14:paraId="760444CE" w14:textId="77777777" w:rsidR="00031198" w:rsidRPr="00706454" w:rsidRDefault="00031198" w:rsidP="00D93A3B">
            <w:pPr>
              <w:rPr>
                <w:rFonts w:ascii="Arial" w:hAnsi="Arial" w:cs="Arial"/>
                <w:sz w:val="20"/>
                <w:szCs w:val="20"/>
              </w:rPr>
            </w:pPr>
            <w:r w:rsidRPr="00706454">
              <w:rPr>
                <w:rFonts w:ascii="Arial" w:hAnsi="Arial" w:cs="Arial"/>
                <w:sz w:val="20"/>
                <w:szCs w:val="20"/>
              </w:rPr>
              <w:t>Advising of concerns with deliveries</w:t>
            </w:r>
          </w:p>
        </w:tc>
        <w:tc>
          <w:tcPr>
            <w:tcW w:w="7655" w:type="dxa"/>
          </w:tcPr>
          <w:p w14:paraId="07300932" w14:textId="64653D73" w:rsidR="00031198" w:rsidRPr="00706454" w:rsidRDefault="00031198" w:rsidP="00031198">
            <w:pPr>
              <w:pStyle w:val="ListParagraph"/>
              <w:numPr>
                <w:ilvl w:val="0"/>
                <w:numId w:val="6"/>
              </w:numPr>
              <w:tabs>
                <w:tab w:val="left" w:pos="402"/>
              </w:tabs>
              <w:rPr>
                <w:rFonts w:ascii="Arial" w:hAnsi="Arial" w:cs="Arial"/>
                <w:sz w:val="20"/>
                <w:szCs w:val="20"/>
              </w:rPr>
            </w:pPr>
            <w:r w:rsidRPr="00706454">
              <w:rPr>
                <w:rFonts w:ascii="Arial" w:hAnsi="Arial" w:cs="Arial"/>
                <w:sz w:val="20"/>
                <w:szCs w:val="20"/>
              </w:rPr>
              <w:t>Each of the parties hereto shall notify the others as soon as reasonably possible following their respective receipt of the Requisite Deliveries (as applicable) of any defect(s) or deficiencies with respect to same.</w:t>
            </w:r>
          </w:p>
          <w:p w14:paraId="58DD7BCF" w14:textId="77777777" w:rsidR="00031198" w:rsidRPr="00706454" w:rsidRDefault="00031198" w:rsidP="00D93A3B">
            <w:pPr>
              <w:rPr>
                <w:rFonts w:ascii="Arial" w:hAnsi="Arial" w:cs="Arial"/>
                <w:sz w:val="20"/>
                <w:szCs w:val="20"/>
              </w:rPr>
            </w:pPr>
          </w:p>
        </w:tc>
      </w:tr>
      <w:tr w:rsidR="000C219F" w:rsidRPr="00706454" w14:paraId="2F0C1EE2" w14:textId="77777777" w:rsidTr="000C219F">
        <w:tc>
          <w:tcPr>
            <w:tcW w:w="1696" w:type="dxa"/>
          </w:tcPr>
          <w:p w14:paraId="0DA45219" w14:textId="77777777" w:rsidR="00031198" w:rsidRPr="00706454" w:rsidRDefault="00031198" w:rsidP="00D93A3B">
            <w:pPr>
              <w:rPr>
                <w:rFonts w:ascii="Arial" w:hAnsi="Arial" w:cs="Arial"/>
                <w:sz w:val="20"/>
                <w:szCs w:val="20"/>
              </w:rPr>
            </w:pPr>
            <w:r w:rsidRPr="00706454">
              <w:rPr>
                <w:rFonts w:ascii="Arial" w:hAnsi="Arial" w:cs="Arial"/>
                <w:sz w:val="20"/>
                <w:szCs w:val="20"/>
              </w:rPr>
              <w:lastRenderedPageBreak/>
              <w:t>Selecting Solicitor(s) Responsible for Registration</w:t>
            </w:r>
          </w:p>
          <w:p w14:paraId="73EE4ACB" w14:textId="77777777" w:rsidR="00031198" w:rsidRPr="00706454" w:rsidRDefault="00031198" w:rsidP="00D93A3B">
            <w:pPr>
              <w:rPr>
                <w:rFonts w:ascii="Arial" w:hAnsi="Arial" w:cs="Arial"/>
                <w:sz w:val="20"/>
                <w:szCs w:val="20"/>
              </w:rPr>
            </w:pPr>
          </w:p>
        </w:tc>
        <w:tc>
          <w:tcPr>
            <w:tcW w:w="7655" w:type="dxa"/>
          </w:tcPr>
          <w:p w14:paraId="17B8330D" w14:textId="4E85A6C8" w:rsidR="00031198" w:rsidRPr="00706454" w:rsidRDefault="00031198" w:rsidP="00031198">
            <w:pPr>
              <w:pStyle w:val="ListParagraph"/>
              <w:numPr>
                <w:ilvl w:val="0"/>
                <w:numId w:val="6"/>
              </w:numPr>
              <w:tabs>
                <w:tab w:val="left" w:pos="392"/>
              </w:tabs>
              <w:rPr>
                <w:rFonts w:ascii="Arial" w:hAnsi="Arial" w:cs="Arial"/>
                <w:sz w:val="20"/>
                <w:szCs w:val="20"/>
              </w:rPr>
            </w:pPr>
            <w:r w:rsidRPr="00706454">
              <w:rPr>
                <w:rFonts w:ascii="Arial" w:hAnsi="Arial" w:cs="Arial"/>
                <w:sz w:val="20"/>
                <w:szCs w:val="20"/>
              </w:rPr>
              <w:t>The Purchaser’s Solicitor shall be responsible for the registration of the Electronic Documents defined in Schedule A (the “Electronic Documents”) unless the box set out below indicating that a different solicitor will be responsible for the registration of one or more of the Electronic Documents has been checked. For the purposes of this Agreement, the solicitor responsible for the registration of a document shall be referred to as the “Registering Solicitor” and the other solicitors shall be referred to as the “Non-Registering Solicitors”.</w:t>
            </w:r>
          </w:p>
          <w:p w14:paraId="108B4361" w14:textId="77777777" w:rsidR="00031198" w:rsidRPr="00706454" w:rsidRDefault="00031198" w:rsidP="00D93A3B">
            <w:pPr>
              <w:tabs>
                <w:tab w:val="left" w:pos="392"/>
              </w:tabs>
              <w:ind w:left="402" w:hanging="360"/>
              <w:rPr>
                <w:rFonts w:ascii="Arial" w:hAnsi="Arial" w:cs="Arial"/>
                <w:sz w:val="20"/>
                <w:szCs w:val="20"/>
              </w:rPr>
            </w:pPr>
          </w:p>
          <w:p w14:paraId="4CF1208D" w14:textId="6B908DF8" w:rsidR="00031198" w:rsidRPr="00706454" w:rsidRDefault="00031198" w:rsidP="00031198">
            <w:pPr>
              <w:ind w:left="432"/>
              <w:rPr>
                <w:rFonts w:ascii="Arial" w:hAnsi="Arial" w:cs="Arial"/>
                <w:sz w:val="20"/>
                <w:szCs w:val="20"/>
              </w:rPr>
            </w:pPr>
            <w:r w:rsidRPr="00706454">
              <w:rPr>
                <w:rFonts w:ascii="Arial" w:hAnsi="Arial" w:cs="Arial"/>
                <w:sz w:val="20"/>
                <w:szCs w:val="20"/>
              </w:rPr>
              <w:t xml:space="preserve">The Vendor’s Solicitor shall be responsible for registering the following: </w:t>
            </w:r>
          </w:p>
          <w:p w14:paraId="23A343AE" w14:textId="77777777" w:rsidR="00031198" w:rsidRPr="00706454" w:rsidRDefault="00031198" w:rsidP="00031198">
            <w:pPr>
              <w:ind w:left="432"/>
              <w:rPr>
                <w:rFonts w:ascii="Arial" w:hAnsi="Arial" w:cs="Arial"/>
                <w:sz w:val="20"/>
                <w:szCs w:val="20"/>
              </w:rPr>
            </w:pPr>
          </w:p>
          <w:p w14:paraId="597AB19D" w14:textId="77777777" w:rsidR="00031198" w:rsidRPr="00706454" w:rsidRDefault="00031198" w:rsidP="00031198">
            <w:pPr>
              <w:pStyle w:val="ListParagraph"/>
              <w:numPr>
                <w:ilvl w:val="0"/>
                <w:numId w:val="8"/>
              </w:numPr>
              <w:rPr>
                <w:rFonts w:ascii="Arial" w:hAnsi="Arial" w:cs="Arial"/>
                <w:sz w:val="20"/>
                <w:szCs w:val="20"/>
              </w:rPr>
            </w:pPr>
            <w:r w:rsidRPr="00706454">
              <w:rPr>
                <w:rFonts w:ascii="Arial" w:hAnsi="Arial" w:cs="Arial"/>
                <w:sz w:val="20"/>
                <w:szCs w:val="20"/>
              </w:rPr>
              <w:t>____________________________</w:t>
            </w:r>
          </w:p>
          <w:p w14:paraId="52FCBF8E" w14:textId="77777777" w:rsidR="00031198" w:rsidRPr="00706454" w:rsidRDefault="00031198" w:rsidP="00031198">
            <w:pPr>
              <w:pStyle w:val="ListParagraph"/>
              <w:numPr>
                <w:ilvl w:val="0"/>
                <w:numId w:val="8"/>
              </w:numPr>
              <w:rPr>
                <w:rFonts w:ascii="Arial" w:hAnsi="Arial" w:cs="Arial"/>
                <w:sz w:val="20"/>
                <w:szCs w:val="20"/>
              </w:rPr>
            </w:pPr>
            <w:r w:rsidRPr="00706454">
              <w:rPr>
                <w:rFonts w:ascii="Arial" w:hAnsi="Arial" w:cs="Arial"/>
                <w:sz w:val="20"/>
                <w:szCs w:val="20"/>
              </w:rPr>
              <w:t>____________________________</w:t>
            </w:r>
          </w:p>
          <w:p w14:paraId="454D9D87" w14:textId="77777777" w:rsidR="00031198" w:rsidRPr="00706454" w:rsidRDefault="00031198" w:rsidP="00031198">
            <w:pPr>
              <w:pStyle w:val="ListParagraph"/>
              <w:numPr>
                <w:ilvl w:val="0"/>
                <w:numId w:val="8"/>
              </w:numPr>
              <w:rPr>
                <w:rFonts w:ascii="Arial" w:hAnsi="Arial" w:cs="Arial"/>
                <w:sz w:val="20"/>
                <w:szCs w:val="20"/>
              </w:rPr>
            </w:pPr>
            <w:r w:rsidRPr="00706454">
              <w:rPr>
                <w:rFonts w:ascii="Arial" w:hAnsi="Arial" w:cs="Arial"/>
                <w:sz w:val="20"/>
                <w:szCs w:val="20"/>
              </w:rPr>
              <w:t>____________________________</w:t>
            </w:r>
          </w:p>
          <w:p w14:paraId="4DA10FF2" w14:textId="77777777" w:rsidR="00031198" w:rsidRPr="00706454" w:rsidRDefault="00031198" w:rsidP="00D93A3B">
            <w:pPr>
              <w:ind w:left="432"/>
              <w:rPr>
                <w:rFonts w:ascii="Arial" w:hAnsi="Arial" w:cs="Arial"/>
                <w:sz w:val="20"/>
                <w:szCs w:val="20"/>
              </w:rPr>
            </w:pPr>
          </w:p>
          <w:p w14:paraId="52D9EDA8" w14:textId="496822EE" w:rsidR="00031198" w:rsidRPr="00706454" w:rsidRDefault="00031198" w:rsidP="00031198">
            <w:pPr>
              <w:ind w:left="432"/>
              <w:rPr>
                <w:rFonts w:ascii="Arial" w:hAnsi="Arial" w:cs="Arial"/>
                <w:sz w:val="20"/>
                <w:szCs w:val="20"/>
              </w:rPr>
            </w:pPr>
            <w:r w:rsidRPr="00706454">
              <w:rPr>
                <w:rFonts w:ascii="Arial" w:hAnsi="Arial" w:cs="Arial"/>
                <w:sz w:val="20"/>
                <w:szCs w:val="20"/>
              </w:rPr>
              <w:t xml:space="preserve">The Lender’s Solicitor shall be responsible for registering the following: </w:t>
            </w:r>
          </w:p>
          <w:p w14:paraId="3B10F18F" w14:textId="77777777" w:rsidR="00031198" w:rsidRPr="00706454" w:rsidRDefault="00031198" w:rsidP="00031198">
            <w:pPr>
              <w:ind w:left="432"/>
              <w:rPr>
                <w:rFonts w:ascii="Arial" w:hAnsi="Arial" w:cs="Arial"/>
                <w:sz w:val="20"/>
                <w:szCs w:val="20"/>
              </w:rPr>
            </w:pPr>
          </w:p>
          <w:p w14:paraId="0D7F1B4E" w14:textId="77777777" w:rsidR="00031198" w:rsidRPr="00706454" w:rsidRDefault="00031198" w:rsidP="00031198">
            <w:pPr>
              <w:pStyle w:val="ListParagraph"/>
              <w:numPr>
                <w:ilvl w:val="0"/>
                <w:numId w:val="9"/>
              </w:numPr>
              <w:rPr>
                <w:rFonts w:ascii="Arial" w:hAnsi="Arial" w:cs="Arial"/>
                <w:sz w:val="20"/>
                <w:szCs w:val="20"/>
              </w:rPr>
            </w:pPr>
            <w:r w:rsidRPr="00706454">
              <w:rPr>
                <w:rFonts w:ascii="Arial" w:hAnsi="Arial" w:cs="Arial"/>
                <w:sz w:val="20"/>
                <w:szCs w:val="20"/>
              </w:rPr>
              <w:t>____________________________</w:t>
            </w:r>
          </w:p>
          <w:p w14:paraId="60472792" w14:textId="77777777" w:rsidR="00031198" w:rsidRPr="00706454" w:rsidRDefault="00031198" w:rsidP="00031198">
            <w:pPr>
              <w:pStyle w:val="ListParagraph"/>
              <w:numPr>
                <w:ilvl w:val="0"/>
                <w:numId w:val="9"/>
              </w:numPr>
              <w:rPr>
                <w:rFonts w:ascii="Arial" w:hAnsi="Arial" w:cs="Arial"/>
                <w:sz w:val="20"/>
                <w:szCs w:val="20"/>
              </w:rPr>
            </w:pPr>
            <w:r w:rsidRPr="00706454">
              <w:rPr>
                <w:rFonts w:ascii="Arial" w:hAnsi="Arial" w:cs="Arial"/>
                <w:sz w:val="20"/>
                <w:szCs w:val="20"/>
              </w:rPr>
              <w:t>____________________________</w:t>
            </w:r>
          </w:p>
          <w:p w14:paraId="24C5FAA3" w14:textId="77777777" w:rsidR="00031198" w:rsidRPr="00706454" w:rsidRDefault="00031198" w:rsidP="00031198">
            <w:pPr>
              <w:pStyle w:val="ListParagraph"/>
              <w:numPr>
                <w:ilvl w:val="0"/>
                <w:numId w:val="9"/>
              </w:numPr>
              <w:rPr>
                <w:rFonts w:ascii="Arial" w:hAnsi="Arial" w:cs="Arial"/>
                <w:sz w:val="20"/>
                <w:szCs w:val="20"/>
              </w:rPr>
            </w:pPr>
            <w:r w:rsidRPr="00706454">
              <w:rPr>
                <w:rFonts w:ascii="Arial" w:hAnsi="Arial" w:cs="Arial"/>
                <w:sz w:val="20"/>
                <w:szCs w:val="20"/>
              </w:rPr>
              <w:t>____________________________</w:t>
            </w:r>
          </w:p>
          <w:p w14:paraId="5A2CF696" w14:textId="77777777" w:rsidR="00031198" w:rsidRPr="00706454" w:rsidRDefault="00031198" w:rsidP="00D93A3B">
            <w:pPr>
              <w:pStyle w:val="ListParagraph"/>
              <w:ind w:left="432"/>
              <w:rPr>
                <w:rFonts w:ascii="Arial" w:hAnsi="Arial" w:cs="Arial"/>
                <w:sz w:val="20"/>
                <w:szCs w:val="20"/>
              </w:rPr>
            </w:pPr>
          </w:p>
          <w:p w14:paraId="3FA84929" w14:textId="140FC069" w:rsidR="00031198" w:rsidRPr="00706454" w:rsidRDefault="00031198" w:rsidP="00031198">
            <w:pPr>
              <w:ind w:left="432"/>
              <w:rPr>
                <w:rFonts w:ascii="Arial" w:hAnsi="Arial" w:cs="Arial"/>
                <w:sz w:val="20"/>
                <w:szCs w:val="20"/>
              </w:rPr>
            </w:pPr>
            <w:r w:rsidRPr="00706454">
              <w:rPr>
                <w:rFonts w:ascii="Arial" w:hAnsi="Arial" w:cs="Arial"/>
                <w:sz w:val="20"/>
                <w:szCs w:val="20"/>
              </w:rPr>
              <w:t xml:space="preserve">The Fourth Party’s Solicitor shall be responsible for registering the following: </w:t>
            </w:r>
          </w:p>
          <w:p w14:paraId="3B553E3B" w14:textId="77777777" w:rsidR="00031198" w:rsidRPr="00706454" w:rsidRDefault="00031198" w:rsidP="00031198">
            <w:pPr>
              <w:ind w:left="432"/>
              <w:rPr>
                <w:rFonts w:ascii="Arial" w:hAnsi="Arial" w:cs="Arial"/>
                <w:sz w:val="20"/>
                <w:szCs w:val="20"/>
              </w:rPr>
            </w:pPr>
          </w:p>
          <w:p w14:paraId="360B8B9A" w14:textId="77777777" w:rsidR="00031198" w:rsidRPr="00706454" w:rsidRDefault="00031198" w:rsidP="00031198">
            <w:pPr>
              <w:pStyle w:val="ListParagraph"/>
              <w:numPr>
                <w:ilvl w:val="0"/>
                <w:numId w:val="10"/>
              </w:numPr>
              <w:rPr>
                <w:rFonts w:ascii="Arial" w:hAnsi="Arial" w:cs="Arial"/>
                <w:sz w:val="20"/>
                <w:szCs w:val="20"/>
              </w:rPr>
            </w:pPr>
            <w:r w:rsidRPr="00706454">
              <w:rPr>
                <w:rFonts w:ascii="Arial" w:hAnsi="Arial" w:cs="Arial"/>
                <w:sz w:val="20"/>
                <w:szCs w:val="20"/>
              </w:rPr>
              <w:t>____________________________</w:t>
            </w:r>
          </w:p>
          <w:p w14:paraId="73F76763" w14:textId="77777777" w:rsidR="00031198" w:rsidRPr="00706454" w:rsidRDefault="00031198" w:rsidP="00031198">
            <w:pPr>
              <w:pStyle w:val="ListParagraph"/>
              <w:numPr>
                <w:ilvl w:val="0"/>
                <w:numId w:val="10"/>
              </w:numPr>
              <w:rPr>
                <w:rFonts w:ascii="Arial" w:hAnsi="Arial" w:cs="Arial"/>
                <w:sz w:val="20"/>
                <w:szCs w:val="20"/>
              </w:rPr>
            </w:pPr>
            <w:r w:rsidRPr="00706454">
              <w:rPr>
                <w:rFonts w:ascii="Arial" w:hAnsi="Arial" w:cs="Arial"/>
                <w:sz w:val="20"/>
                <w:szCs w:val="20"/>
              </w:rPr>
              <w:t>____________________________</w:t>
            </w:r>
          </w:p>
          <w:p w14:paraId="75463600" w14:textId="77777777" w:rsidR="00031198" w:rsidRPr="00706454" w:rsidRDefault="00031198" w:rsidP="00031198">
            <w:pPr>
              <w:pStyle w:val="ListParagraph"/>
              <w:numPr>
                <w:ilvl w:val="0"/>
                <w:numId w:val="10"/>
              </w:numPr>
              <w:rPr>
                <w:rFonts w:ascii="Arial" w:hAnsi="Arial" w:cs="Arial"/>
                <w:sz w:val="20"/>
                <w:szCs w:val="20"/>
              </w:rPr>
            </w:pPr>
            <w:r w:rsidRPr="00706454">
              <w:rPr>
                <w:rFonts w:ascii="Arial" w:hAnsi="Arial" w:cs="Arial"/>
                <w:sz w:val="20"/>
                <w:szCs w:val="20"/>
              </w:rPr>
              <w:t>____________________________</w:t>
            </w:r>
          </w:p>
          <w:p w14:paraId="219293B7" w14:textId="77777777" w:rsidR="00031198" w:rsidRPr="00706454" w:rsidRDefault="00031198" w:rsidP="00D93A3B">
            <w:pPr>
              <w:pStyle w:val="ListParagraph"/>
              <w:ind w:left="432"/>
              <w:rPr>
                <w:rFonts w:ascii="Arial" w:hAnsi="Arial" w:cs="Arial"/>
                <w:sz w:val="20"/>
                <w:szCs w:val="20"/>
              </w:rPr>
            </w:pPr>
          </w:p>
          <w:p w14:paraId="194333E9" w14:textId="77777777" w:rsidR="00031198" w:rsidRPr="00706454" w:rsidRDefault="00031198" w:rsidP="00031198">
            <w:pPr>
              <w:ind w:left="382"/>
              <w:rPr>
                <w:rFonts w:ascii="Arial" w:hAnsi="Arial" w:cs="Arial"/>
                <w:sz w:val="20"/>
                <w:szCs w:val="20"/>
              </w:rPr>
            </w:pPr>
            <w:r w:rsidRPr="00706454">
              <w:rPr>
                <w:rFonts w:ascii="Arial" w:hAnsi="Arial" w:cs="Arial"/>
                <w:sz w:val="20"/>
                <w:szCs w:val="20"/>
              </w:rPr>
              <w:br/>
              <w:t xml:space="preserve">The Registering Solicitor undertakes to submit all the Electronic Documents at the same time within the same electronic folder in the </w:t>
            </w:r>
            <w:proofErr w:type="spellStart"/>
            <w:r w:rsidRPr="00706454">
              <w:rPr>
                <w:rFonts w:ascii="Arial" w:hAnsi="Arial" w:cs="Arial"/>
                <w:sz w:val="20"/>
                <w:szCs w:val="20"/>
              </w:rPr>
              <w:t>Teraview</w:t>
            </w:r>
            <w:proofErr w:type="spellEnd"/>
            <w:r w:rsidRPr="00706454">
              <w:rPr>
                <w:rFonts w:ascii="Arial" w:hAnsi="Arial" w:cs="Arial"/>
                <w:sz w:val="20"/>
                <w:szCs w:val="20"/>
              </w:rPr>
              <w:t xml:space="preserve"> system so that the Electronic Documents will be registered consecutively with no intervening registrations.  The Registering Solicitor undertakes to conduct a </w:t>
            </w:r>
            <w:proofErr w:type="spellStart"/>
            <w:r w:rsidRPr="00706454">
              <w:rPr>
                <w:rFonts w:ascii="Arial" w:hAnsi="Arial" w:cs="Arial"/>
                <w:sz w:val="20"/>
                <w:szCs w:val="20"/>
              </w:rPr>
              <w:t>subsearch</w:t>
            </w:r>
            <w:proofErr w:type="spellEnd"/>
            <w:r w:rsidRPr="00706454">
              <w:rPr>
                <w:rFonts w:ascii="Arial" w:hAnsi="Arial" w:cs="Arial"/>
                <w:sz w:val="20"/>
                <w:szCs w:val="20"/>
              </w:rPr>
              <w:t xml:space="preserve"> prior to the registration of the Electronic Documents and only attend to the registration of same if there are no registrations subsequent to Instrument No. ____________ (LRI.(if the LRI is left blank, the Registering Solicitor may register without regard to the LRI).</w:t>
            </w:r>
          </w:p>
          <w:p w14:paraId="0F3994BF" w14:textId="00A01B47" w:rsidR="00FC102E" w:rsidRPr="00706454" w:rsidRDefault="00FC102E" w:rsidP="00031198">
            <w:pPr>
              <w:ind w:left="382"/>
              <w:rPr>
                <w:rFonts w:ascii="Arial" w:hAnsi="Arial" w:cs="Arial"/>
                <w:sz w:val="20"/>
                <w:szCs w:val="20"/>
              </w:rPr>
            </w:pPr>
          </w:p>
        </w:tc>
      </w:tr>
      <w:tr w:rsidR="00FC102E" w:rsidRPr="00706454" w14:paraId="0512245C" w14:textId="77777777" w:rsidTr="000C219F">
        <w:tc>
          <w:tcPr>
            <w:tcW w:w="1696" w:type="dxa"/>
          </w:tcPr>
          <w:p w14:paraId="2A84EBB2" w14:textId="77777777" w:rsidR="00031198" w:rsidRPr="00706454" w:rsidRDefault="00031198" w:rsidP="00D93A3B">
            <w:pPr>
              <w:rPr>
                <w:rFonts w:ascii="Arial" w:hAnsi="Arial" w:cs="Arial"/>
                <w:sz w:val="20"/>
                <w:szCs w:val="20"/>
              </w:rPr>
            </w:pPr>
            <w:r w:rsidRPr="00706454">
              <w:rPr>
                <w:rFonts w:ascii="Arial" w:hAnsi="Arial" w:cs="Arial"/>
                <w:sz w:val="20"/>
                <w:szCs w:val="20"/>
              </w:rPr>
              <w:t>No release until all parties have authorized</w:t>
            </w:r>
          </w:p>
          <w:p w14:paraId="4852DB9D" w14:textId="77777777" w:rsidR="00031198" w:rsidRPr="00706454" w:rsidRDefault="00031198" w:rsidP="00D93A3B">
            <w:pPr>
              <w:rPr>
                <w:rFonts w:ascii="Arial" w:hAnsi="Arial" w:cs="Arial"/>
                <w:sz w:val="20"/>
                <w:szCs w:val="20"/>
              </w:rPr>
            </w:pPr>
          </w:p>
        </w:tc>
        <w:tc>
          <w:tcPr>
            <w:tcW w:w="7655" w:type="dxa"/>
          </w:tcPr>
          <w:p w14:paraId="0B58DDA8"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 xml:space="preserve">Each of the solicitors shall advise the others when it is in possession of the Requisite Deliveries and shall authorize the Registering Solicitor in writing (or by such other method as agreed upon by the solicitors) to release the Electronic Documents for registration. </w:t>
            </w:r>
            <w:r w:rsidRPr="00706454">
              <w:rPr>
                <w:rFonts w:ascii="Arial" w:hAnsi="Arial" w:cs="Arial"/>
                <w:sz w:val="20"/>
                <w:szCs w:val="20"/>
                <w:u w:val="single"/>
              </w:rPr>
              <w:t>In particular, any solicitor proposing to register the discharge(s) of a mortgage or mortgages after the registration of the Electronic Documents shall notify the other parties that he/she is irrevocably authorized to register the discharge(s) of mortgage(s).</w:t>
            </w:r>
            <w:r w:rsidRPr="00706454">
              <w:rPr>
                <w:rFonts w:ascii="Arial" w:hAnsi="Arial" w:cs="Arial"/>
                <w:sz w:val="20"/>
                <w:szCs w:val="20"/>
              </w:rPr>
              <w:t xml:space="preserve"> But the Registering Solicitor shall not release any of the Electronic Documents for registration unless and until all of the solicitors have authorized the release of Electronic Documents for registration.</w:t>
            </w:r>
          </w:p>
          <w:p w14:paraId="364B6298" w14:textId="422B1F34" w:rsidR="00FC102E" w:rsidRPr="00706454" w:rsidRDefault="00FC102E" w:rsidP="00FC102E">
            <w:pPr>
              <w:pStyle w:val="ListParagraph"/>
              <w:ind w:left="360"/>
              <w:rPr>
                <w:rFonts w:ascii="Arial" w:hAnsi="Arial" w:cs="Arial"/>
                <w:sz w:val="20"/>
                <w:szCs w:val="20"/>
              </w:rPr>
            </w:pPr>
          </w:p>
        </w:tc>
      </w:tr>
      <w:tr w:rsidR="00FC102E" w:rsidRPr="00706454" w14:paraId="4A902980" w14:textId="77777777" w:rsidTr="000C219F">
        <w:tc>
          <w:tcPr>
            <w:tcW w:w="1696" w:type="dxa"/>
          </w:tcPr>
          <w:p w14:paraId="1C98A9C8" w14:textId="77777777" w:rsidR="00031198" w:rsidRPr="00706454" w:rsidRDefault="00031198" w:rsidP="00D93A3B">
            <w:pPr>
              <w:rPr>
                <w:rFonts w:ascii="Arial" w:hAnsi="Arial" w:cs="Arial"/>
                <w:sz w:val="20"/>
                <w:szCs w:val="20"/>
              </w:rPr>
            </w:pPr>
            <w:r w:rsidRPr="00706454">
              <w:rPr>
                <w:rFonts w:ascii="Arial" w:hAnsi="Arial" w:cs="Arial"/>
                <w:sz w:val="20"/>
                <w:szCs w:val="20"/>
              </w:rPr>
              <w:t>Responsibility of Non-Registering Solicitors</w:t>
            </w:r>
          </w:p>
          <w:p w14:paraId="27B62D75" w14:textId="77777777" w:rsidR="00031198" w:rsidRPr="00706454" w:rsidRDefault="00031198" w:rsidP="00D93A3B">
            <w:pPr>
              <w:rPr>
                <w:rFonts w:ascii="Arial" w:hAnsi="Arial" w:cs="Arial"/>
                <w:sz w:val="20"/>
                <w:szCs w:val="20"/>
              </w:rPr>
            </w:pPr>
          </w:p>
          <w:p w14:paraId="12FAA624" w14:textId="77777777" w:rsidR="00031198" w:rsidRPr="00706454" w:rsidRDefault="00031198" w:rsidP="00D93A3B">
            <w:pPr>
              <w:rPr>
                <w:rFonts w:ascii="Arial" w:hAnsi="Arial" w:cs="Arial"/>
                <w:sz w:val="20"/>
                <w:szCs w:val="20"/>
              </w:rPr>
            </w:pPr>
            <w:r w:rsidRPr="00706454">
              <w:rPr>
                <w:rFonts w:ascii="Arial" w:hAnsi="Arial" w:cs="Arial"/>
                <w:sz w:val="20"/>
                <w:szCs w:val="20"/>
              </w:rPr>
              <w:t>And</w:t>
            </w:r>
          </w:p>
          <w:p w14:paraId="34C4753E" w14:textId="77777777" w:rsidR="00031198" w:rsidRPr="00706454" w:rsidRDefault="00031198" w:rsidP="00D93A3B">
            <w:pPr>
              <w:rPr>
                <w:rFonts w:ascii="Arial" w:hAnsi="Arial" w:cs="Arial"/>
                <w:sz w:val="20"/>
                <w:szCs w:val="20"/>
              </w:rPr>
            </w:pPr>
          </w:p>
          <w:p w14:paraId="6FD28DE8" w14:textId="77777777" w:rsidR="00031198" w:rsidRPr="00706454" w:rsidRDefault="00031198" w:rsidP="00D93A3B">
            <w:pPr>
              <w:rPr>
                <w:rFonts w:ascii="Arial" w:hAnsi="Arial" w:cs="Arial"/>
                <w:sz w:val="20"/>
                <w:szCs w:val="20"/>
              </w:rPr>
            </w:pPr>
            <w:r w:rsidRPr="00706454">
              <w:rPr>
                <w:rFonts w:ascii="Arial" w:hAnsi="Arial" w:cs="Arial"/>
                <w:sz w:val="20"/>
                <w:szCs w:val="20"/>
              </w:rPr>
              <w:t xml:space="preserve">Release of Requisite </w:t>
            </w:r>
            <w:r w:rsidRPr="00706454">
              <w:rPr>
                <w:rFonts w:ascii="Arial" w:hAnsi="Arial" w:cs="Arial"/>
                <w:sz w:val="20"/>
                <w:szCs w:val="20"/>
              </w:rPr>
              <w:lastRenderedPageBreak/>
              <w:t>Deliveries by Non-Registering Solicitors</w:t>
            </w:r>
          </w:p>
        </w:tc>
        <w:tc>
          <w:tcPr>
            <w:tcW w:w="7655" w:type="dxa"/>
          </w:tcPr>
          <w:p w14:paraId="03999432" w14:textId="04F392A9"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lastRenderedPageBreak/>
              <w:t>The Non-Registering Solicitors shall, upon their receipt and approval of the Requisite Deliveries (as applicable), electronically release for registration the Electronic Documents unless otherwise provided in paragraph 3 above and shall thereafter be entitled to release the Requisite Deliveries from escrow forthwith following the earlier of:</w:t>
            </w:r>
          </w:p>
          <w:p w14:paraId="35D6EEE6" w14:textId="77777777" w:rsidR="00031198" w:rsidRPr="00706454" w:rsidRDefault="00031198" w:rsidP="00D93A3B">
            <w:pPr>
              <w:rPr>
                <w:rFonts w:ascii="Arial" w:hAnsi="Arial" w:cs="Arial"/>
                <w:sz w:val="20"/>
                <w:szCs w:val="20"/>
              </w:rPr>
            </w:pPr>
          </w:p>
          <w:p w14:paraId="1197B1E4" w14:textId="25AD99A4" w:rsidR="00031198" w:rsidRPr="00706454" w:rsidRDefault="00031198" w:rsidP="000C219F">
            <w:pPr>
              <w:pStyle w:val="ListParagraph"/>
              <w:numPr>
                <w:ilvl w:val="0"/>
                <w:numId w:val="7"/>
              </w:numPr>
              <w:ind w:left="1080"/>
              <w:rPr>
                <w:rFonts w:ascii="Arial" w:hAnsi="Arial" w:cs="Arial"/>
                <w:sz w:val="20"/>
                <w:szCs w:val="20"/>
              </w:rPr>
            </w:pPr>
            <w:r w:rsidRPr="00706454">
              <w:rPr>
                <w:rFonts w:ascii="Arial" w:hAnsi="Arial" w:cs="Arial"/>
                <w:sz w:val="20"/>
                <w:szCs w:val="20"/>
              </w:rPr>
              <w:t>the registration of the Electronic Documents;</w:t>
            </w:r>
          </w:p>
          <w:p w14:paraId="0390447C" w14:textId="77777777" w:rsidR="00031198" w:rsidRPr="00706454" w:rsidRDefault="00031198" w:rsidP="000C219F">
            <w:pPr>
              <w:ind w:left="360"/>
              <w:rPr>
                <w:rFonts w:ascii="Arial" w:hAnsi="Arial" w:cs="Arial"/>
                <w:sz w:val="20"/>
                <w:szCs w:val="20"/>
              </w:rPr>
            </w:pPr>
          </w:p>
          <w:p w14:paraId="239C1E62" w14:textId="3250FED7" w:rsidR="00031198" w:rsidRPr="00706454" w:rsidRDefault="00031198" w:rsidP="000C219F">
            <w:pPr>
              <w:pStyle w:val="ListParagraph"/>
              <w:numPr>
                <w:ilvl w:val="0"/>
                <w:numId w:val="7"/>
              </w:numPr>
              <w:tabs>
                <w:tab w:val="left" w:pos="882"/>
              </w:tabs>
              <w:ind w:left="1080"/>
              <w:rPr>
                <w:rFonts w:ascii="Arial" w:hAnsi="Arial" w:cs="Arial"/>
                <w:sz w:val="20"/>
                <w:szCs w:val="20"/>
              </w:rPr>
            </w:pPr>
            <w:r w:rsidRPr="00706454">
              <w:rPr>
                <w:rFonts w:ascii="Arial" w:hAnsi="Arial" w:cs="Arial"/>
                <w:sz w:val="20"/>
                <w:szCs w:val="20"/>
              </w:rPr>
              <w:lastRenderedPageBreak/>
              <w:t>the closing time specified in the Purchase Agreement unless a specific time   has been inserted as follows [__________ a.m./p.m. on the Closing Date] (the “Release Deadline”), and provided that notice under paragraph 8 below has not been received; or</w:t>
            </w:r>
          </w:p>
          <w:p w14:paraId="37464841" w14:textId="77777777" w:rsidR="00031198" w:rsidRPr="00706454" w:rsidRDefault="00031198" w:rsidP="000C219F">
            <w:pPr>
              <w:ind w:left="360"/>
              <w:rPr>
                <w:rFonts w:ascii="Arial" w:hAnsi="Arial" w:cs="Arial"/>
                <w:sz w:val="20"/>
                <w:szCs w:val="20"/>
              </w:rPr>
            </w:pPr>
          </w:p>
          <w:p w14:paraId="4CDD24C7" w14:textId="0DA5B7A2" w:rsidR="00031198" w:rsidRPr="00706454" w:rsidRDefault="00031198" w:rsidP="000C219F">
            <w:pPr>
              <w:pStyle w:val="ListParagraph"/>
              <w:numPr>
                <w:ilvl w:val="0"/>
                <w:numId w:val="7"/>
              </w:numPr>
              <w:ind w:left="1080"/>
              <w:rPr>
                <w:rFonts w:ascii="Arial" w:hAnsi="Arial" w:cs="Arial"/>
                <w:sz w:val="20"/>
                <w:szCs w:val="20"/>
              </w:rPr>
            </w:pPr>
            <w:r w:rsidRPr="00706454">
              <w:rPr>
                <w:rFonts w:ascii="Arial" w:hAnsi="Arial" w:cs="Arial"/>
                <w:sz w:val="20"/>
                <w:szCs w:val="20"/>
              </w:rPr>
              <w:t>receipt of notification from the Registering Solicitor of the registration of the Electronic Documents.</w:t>
            </w:r>
          </w:p>
          <w:p w14:paraId="5AD8D6C2" w14:textId="77777777" w:rsidR="00031198" w:rsidRPr="00706454" w:rsidRDefault="00031198" w:rsidP="00D93A3B">
            <w:pPr>
              <w:rPr>
                <w:rFonts w:ascii="Arial" w:hAnsi="Arial" w:cs="Arial"/>
                <w:sz w:val="20"/>
                <w:szCs w:val="20"/>
              </w:rPr>
            </w:pPr>
          </w:p>
          <w:p w14:paraId="4BB3C2F7" w14:textId="77777777" w:rsidR="00031198" w:rsidRPr="00706454" w:rsidRDefault="00031198" w:rsidP="00D93A3B">
            <w:pPr>
              <w:ind w:left="402"/>
              <w:rPr>
                <w:rFonts w:ascii="Arial" w:hAnsi="Arial" w:cs="Arial"/>
                <w:sz w:val="20"/>
                <w:szCs w:val="20"/>
              </w:rPr>
            </w:pPr>
            <w:r w:rsidRPr="00706454">
              <w:rPr>
                <w:rFonts w:ascii="Arial" w:hAnsi="Arial" w:cs="Arial"/>
                <w:sz w:val="20"/>
                <w:szCs w:val="20"/>
              </w:rPr>
              <w:t>If the Purchase Agreement does not specify a closing time and a Release Deadline has not been specifically inserted the Release Deadline shall be 6:00 p.m. on the Closing Date.</w:t>
            </w:r>
          </w:p>
          <w:p w14:paraId="4A4B6C8D" w14:textId="77777777" w:rsidR="00031198" w:rsidRPr="00706454" w:rsidRDefault="00031198" w:rsidP="00D93A3B">
            <w:pPr>
              <w:rPr>
                <w:rFonts w:ascii="Arial" w:hAnsi="Arial" w:cs="Arial"/>
                <w:sz w:val="20"/>
                <w:szCs w:val="20"/>
              </w:rPr>
            </w:pPr>
          </w:p>
        </w:tc>
      </w:tr>
      <w:tr w:rsidR="00FC102E" w:rsidRPr="00706454" w14:paraId="19E160C1" w14:textId="77777777" w:rsidTr="000C219F">
        <w:tc>
          <w:tcPr>
            <w:tcW w:w="1696" w:type="dxa"/>
          </w:tcPr>
          <w:p w14:paraId="46DDBA3A" w14:textId="77777777" w:rsidR="00031198" w:rsidRPr="00706454" w:rsidRDefault="00031198" w:rsidP="00D93A3B">
            <w:pPr>
              <w:rPr>
                <w:rFonts w:ascii="Arial" w:hAnsi="Arial" w:cs="Arial"/>
                <w:sz w:val="20"/>
                <w:szCs w:val="20"/>
              </w:rPr>
            </w:pPr>
            <w:r w:rsidRPr="00706454">
              <w:rPr>
                <w:rFonts w:ascii="Arial" w:hAnsi="Arial" w:cs="Arial"/>
                <w:sz w:val="20"/>
                <w:szCs w:val="20"/>
              </w:rPr>
              <w:lastRenderedPageBreak/>
              <w:t>Responsibility of Registering Solicitor</w:t>
            </w:r>
          </w:p>
        </w:tc>
        <w:tc>
          <w:tcPr>
            <w:tcW w:w="7655" w:type="dxa"/>
          </w:tcPr>
          <w:p w14:paraId="7D3F5B56" w14:textId="77777777" w:rsidR="00031198" w:rsidRPr="00706454" w:rsidRDefault="00031198" w:rsidP="00031198">
            <w:pPr>
              <w:pStyle w:val="ListParagraph"/>
              <w:numPr>
                <w:ilvl w:val="0"/>
                <w:numId w:val="6"/>
              </w:numPr>
              <w:tabs>
                <w:tab w:val="left" w:pos="402"/>
              </w:tabs>
              <w:rPr>
                <w:rFonts w:ascii="Arial" w:hAnsi="Arial" w:cs="Arial"/>
                <w:sz w:val="20"/>
                <w:szCs w:val="20"/>
              </w:rPr>
            </w:pPr>
            <w:r w:rsidRPr="00706454">
              <w:rPr>
                <w:rFonts w:ascii="Arial" w:hAnsi="Arial" w:cs="Arial"/>
                <w:sz w:val="20"/>
                <w:szCs w:val="20"/>
              </w:rPr>
              <w:t>The Registering Solicitor shall, subject to paragraphs 3 and 8 of this agreement, on the Closing Date, following his/her receipt and approval of the Requisite Deliveries (as applicable), register the Electronic Documents in the stated order of priority therein set out, as soon as reasonably possible once same have been released for registration by the Non-Registering Solicitors, and immediately thereafter notify the Non-Registering Solicitors of the registration particulars thereof by telephone or telefax (or other method agreed between the parties).</w:t>
            </w:r>
          </w:p>
          <w:p w14:paraId="40806CF9" w14:textId="6B3C2409" w:rsidR="00FC102E" w:rsidRPr="00706454" w:rsidRDefault="00FC102E" w:rsidP="00FC102E">
            <w:pPr>
              <w:pStyle w:val="ListParagraph"/>
              <w:tabs>
                <w:tab w:val="left" w:pos="402"/>
              </w:tabs>
              <w:ind w:left="360"/>
              <w:rPr>
                <w:rFonts w:ascii="Arial" w:hAnsi="Arial" w:cs="Arial"/>
                <w:sz w:val="20"/>
                <w:szCs w:val="20"/>
              </w:rPr>
            </w:pPr>
          </w:p>
        </w:tc>
      </w:tr>
      <w:tr w:rsidR="00FC102E" w:rsidRPr="00706454" w14:paraId="2E896C0D" w14:textId="77777777" w:rsidTr="000C219F">
        <w:tc>
          <w:tcPr>
            <w:tcW w:w="1696" w:type="dxa"/>
          </w:tcPr>
          <w:p w14:paraId="7EAD5EA2" w14:textId="77777777" w:rsidR="00031198" w:rsidRPr="00706454" w:rsidRDefault="00031198" w:rsidP="00D93A3B">
            <w:pPr>
              <w:rPr>
                <w:rFonts w:ascii="Arial" w:hAnsi="Arial" w:cs="Arial"/>
                <w:sz w:val="20"/>
                <w:szCs w:val="20"/>
              </w:rPr>
            </w:pPr>
            <w:r w:rsidRPr="00706454">
              <w:rPr>
                <w:rFonts w:ascii="Arial" w:hAnsi="Arial" w:cs="Arial"/>
                <w:sz w:val="20"/>
                <w:szCs w:val="20"/>
              </w:rPr>
              <w:t>Release of Requisite Deliveries by Registering Solicitor</w:t>
            </w:r>
          </w:p>
        </w:tc>
        <w:tc>
          <w:tcPr>
            <w:tcW w:w="7655" w:type="dxa"/>
          </w:tcPr>
          <w:p w14:paraId="16860563" w14:textId="4D144D4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Upon registration of the Electronic Documents and notification of the Non-Registering Solicitor in accordance with paragraph 6 above, the Registering Solicitor shall be entitled to forthwith release the Requisite Deliveries from escrow.</w:t>
            </w:r>
          </w:p>
        </w:tc>
      </w:tr>
      <w:tr w:rsidR="00FC102E" w:rsidRPr="00706454" w14:paraId="709D16C7" w14:textId="77777777" w:rsidTr="000C219F">
        <w:tc>
          <w:tcPr>
            <w:tcW w:w="1696" w:type="dxa"/>
          </w:tcPr>
          <w:p w14:paraId="316430E7" w14:textId="77777777" w:rsidR="00031198" w:rsidRPr="00706454" w:rsidRDefault="00031198" w:rsidP="00D93A3B">
            <w:pPr>
              <w:rPr>
                <w:rFonts w:ascii="Arial" w:hAnsi="Arial" w:cs="Arial"/>
                <w:sz w:val="20"/>
                <w:szCs w:val="20"/>
              </w:rPr>
            </w:pPr>
            <w:r w:rsidRPr="00706454">
              <w:rPr>
                <w:rFonts w:ascii="Arial" w:hAnsi="Arial" w:cs="Arial"/>
                <w:sz w:val="20"/>
                <w:szCs w:val="20"/>
              </w:rPr>
              <w:t>Returning Deliveries where Non-registration</w:t>
            </w:r>
          </w:p>
        </w:tc>
        <w:tc>
          <w:tcPr>
            <w:tcW w:w="7655" w:type="dxa"/>
          </w:tcPr>
          <w:p w14:paraId="4C2D9C48"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Any of the parties hereto may notify the other parties that they do not wish to proceed with the registration</w:t>
            </w:r>
            <w:r w:rsidRPr="00706454">
              <w:rPr>
                <w:rStyle w:val="FootnoteReference"/>
                <w:rFonts w:ascii="Arial" w:hAnsi="Arial" w:cs="Arial"/>
                <w:sz w:val="20"/>
                <w:szCs w:val="20"/>
              </w:rPr>
              <w:footnoteReference w:id="2"/>
            </w:r>
            <w:r w:rsidRPr="00706454">
              <w:rPr>
                <w:rFonts w:ascii="Arial" w:hAnsi="Arial" w:cs="Arial"/>
                <w:sz w:val="20"/>
                <w:szCs w:val="20"/>
              </w:rPr>
              <w:t xml:space="preserve"> of the Electronic Documents, and provided that such notice is received by the other party before the release of the Requisite Deliveries pursuant to this Agreement and before the registration of the Electronic Documents, then each of the parties hereto shall forthwith return to the other party their respective Requisite Deliveries.</w:t>
            </w:r>
          </w:p>
          <w:p w14:paraId="16204FAB" w14:textId="029FEC01" w:rsidR="00FC102E" w:rsidRPr="00706454" w:rsidRDefault="00FC102E" w:rsidP="00FC102E">
            <w:pPr>
              <w:pStyle w:val="ListParagraph"/>
              <w:ind w:left="360"/>
              <w:rPr>
                <w:rFonts w:ascii="Arial" w:hAnsi="Arial" w:cs="Arial"/>
                <w:sz w:val="20"/>
                <w:szCs w:val="20"/>
              </w:rPr>
            </w:pPr>
          </w:p>
        </w:tc>
      </w:tr>
      <w:tr w:rsidR="00FC102E" w:rsidRPr="00706454" w14:paraId="617280D8" w14:textId="77777777" w:rsidTr="000C219F">
        <w:tc>
          <w:tcPr>
            <w:tcW w:w="1696" w:type="dxa"/>
          </w:tcPr>
          <w:p w14:paraId="238E088A" w14:textId="77777777" w:rsidR="00031198" w:rsidRPr="00706454" w:rsidRDefault="00031198" w:rsidP="00D93A3B">
            <w:pPr>
              <w:rPr>
                <w:rFonts w:ascii="Arial" w:hAnsi="Arial" w:cs="Arial"/>
                <w:sz w:val="20"/>
                <w:szCs w:val="20"/>
              </w:rPr>
            </w:pPr>
            <w:r w:rsidRPr="00706454">
              <w:rPr>
                <w:rFonts w:ascii="Arial" w:hAnsi="Arial" w:cs="Arial"/>
                <w:sz w:val="20"/>
                <w:szCs w:val="20"/>
              </w:rPr>
              <w:t>Counterparts &amp; Gender</w:t>
            </w:r>
          </w:p>
        </w:tc>
        <w:tc>
          <w:tcPr>
            <w:tcW w:w="7655" w:type="dxa"/>
          </w:tcPr>
          <w:p w14:paraId="574F9748"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This Agreement may be signed in counterparts and shall be read with all changes of gender and/or number as may be required by the context.</w:t>
            </w:r>
          </w:p>
          <w:p w14:paraId="2A10CC18" w14:textId="0CD15FA9" w:rsidR="00FC102E" w:rsidRPr="00706454" w:rsidRDefault="00FC102E" w:rsidP="00FC102E">
            <w:pPr>
              <w:pStyle w:val="ListParagraph"/>
              <w:ind w:left="360"/>
              <w:rPr>
                <w:rFonts w:ascii="Arial" w:hAnsi="Arial" w:cs="Arial"/>
                <w:sz w:val="20"/>
                <w:szCs w:val="20"/>
              </w:rPr>
            </w:pPr>
          </w:p>
        </w:tc>
      </w:tr>
      <w:tr w:rsidR="00FC102E" w:rsidRPr="00706454" w14:paraId="29EAEBBA" w14:textId="77777777" w:rsidTr="000C219F">
        <w:tc>
          <w:tcPr>
            <w:tcW w:w="1696" w:type="dxa"/>
          </w:tcPr>
          <w:p w14:paraId="3F615C29" w14:textId="77777777" w:rsidR="00031198" w:rsidRPr="00706454" w:rsidRDefault="00031198" w:rsidP="00D93A3B">
            <w:pPr>
              <w:rPr>
                <w:rFonts w:ascii="Arial" w:hAnsi="Arial" w:cs="Arial"/>
                <w:sz w:val="20"/>
                <w:szCs w:val="20"/>
              </w:rPr>
            </w:pPr>
            <w:r w:rsidRPr="00706454">
              <w:rPr>
                <w:rFonts w:ascii="Arial" w:hAnsi="Arial" w:cs="Arial"/>
                <w:sz w:val="20"/>
                <w:szCs w:val="20"/>
              </w:rPr>
              <w:t>Purchase Agreement Prevails if Conflict or Inconsistency</w:t>
            </w:r>
          </w:p>
        </w:tc>
        <w:tc>
          <w:tcPr>
            <w:tcW w:w="7655" w:type="dxa"/>
          </w:tcPr>
          <w:p w14:paraId="728126D9"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Nothing contained in this Agreement shall be read or construed as altering the respective rights and obligations of the Purchaser, the Vendor, the Lender or the Fourth Party, as more particularly set out in the Purchase Agreement, the loan or other agreement, and in the event of any conflict or inconsistency between the provisions of this Agreement and the Purchase Agreement, the loan or other agreement, then the latter shall prevail.</w:t>
            </w:r>
          </w:p>
          <w:p w14:paraId="0A9C5163" w14:textId="34C48723" w:rsidR="00FC102E" w:rsidRPr="00706454" w:rsidRDefault="00FC102E" w:rsidP="00FC102E">
            <w:pPr>
              <w:pStyle w:val="ListParagraph"/>
              <w:ind w:left="360"/>
              <w:rPr>
                <w:rFonts w:ascii="Arial" w:hAnsi="Arial" w:cs="Arial"/>
                <w:sz w:val="20"/>
                <w:szCs w:val="20"/>
              </w:rPr>
            </w:pPr>
          </w:p>
        </w:tc>
      </w:tr>
      <w:tr w:rsidR="00FC102E" w:rsidRPr="00706454" w14:paraId="3295DEA7" w14:textId="77777777" w:rsidTr="000C219F">
        <w:tc>
          <w:tcPr>
            <w:tcW w:w="1696" w:type="dxa"/>
          </w:tcPr>
          <w:p w14:paraId="313B523C" w14:textId="77777777" w:rsidR="00031198" w:rsidRPr="00706454" w:rsidRDefault="00031198" w:rsidP="00D93A3B">
            <w:pPr>
              <w:rPr>
                <w:rFonts w:ascii="Arial" w:hAnsi="Arial" w:cs="Arial"/>
                <w:sz w:val="20"/>
                <w:szCs w:val="20"/>
              </w:rPr>
            </w:pPr>
            <w:r w:rsidRPr="00706454">
              <w:rPr>
                <w:rFonts w:ascii="Arial" w:hAnsi="Arial" w:cs="Arial"/>
                <w:sz w:val="20"/>
                <w:szCs w:val="20"/>
              </w:rPr>
              <w:t>Telefaxing deliveries &amp;Providing Originals if Requested</w:t>
            </w:r>
          </w:p>
          <w:p w14:paraId="4B297C25" w14:textId="6AED5965" w:rsidR="00031198" w:rsidRPr="00706454" w:rsidRDefault="00031198" w:rsidP="00D93A3B">
            <w:pPr>
              <w:rPr>
                <w:rFonts w:ascii="Arial" w:hAnsi="Arial" w:cs="Arial"/>
                <w:sz w:val="20"/>
                <w:szCs w:val="20"/>
              </w:rPr>
            </w:pPr>
          </w:p>
        </w:tc>
        <w:tc>
          <w:tcPr>
            <w:tcW w:w="7655" w:type="dxa"/>
          </w:tcPr>
          <w:p w14:paraId="531971E1" w14:textId="3AB6F479"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This Agreement (or any counterpart hereof), and any of the closing documents hereinbefore contemplated, may be exchanged by email, fax or similar system reproducing the original, provided that all such documents have been properly executed by the appropriate parties. The party transmitting any such document(s) shall, upon written request of the recipient, at the time the DRA is invoked and not later than the Closing Date, also provide the original executed version(s) of same to the recipient(s) within 10 business days after the Closing Date.</w:t>
            </w:r>
          </w:p>
          <w:p w14:paraId="3DE5C3D0" w14:textId="03CC9E37" w:rsidR="00031198" w:rsidRPr="00706454" w:rsidRDefault="00031198" w:rsidP="00031198">
            <w:pPr>
              <w:rPr>
                <w:rFonts w:ascii="Arial" w:hAnsi="Arial" w:cs="Arial"/>
                <w:sz w:val="20"/>
                <w:szCs w:val="20"/>
              </w:rPr>
            </w:pPr>
          </w:p>
        </w:tc>
      </w:tr>
      <w:tr w:rsidR="00031198" w:rsidRPr="00706454" w14:paraId="4338214B" w14:textId="77777777" w:rsidTr="000C219F">
        <w:tc>
          <w:tcPr>
            <w:tcW w:w="1696" w:type="dxa"/>
          </w:tcPr>
          <w:p w14:paraId="7B0C6078" w14:textId="77777777" w:rsidR="00031198" w:rsidRPr="00706454" w:rsidRDefault="00031198" w:rsidP="00031198">
            <w:pPr>
              <w:pStyle w:val="Heading1"/>
              <w:rPr>
                <w:rFonts w:cs="Arial"/>
                <w:sz w:val="20"/>
                <w:szCs w:val="20"/>
              </w:rPr>
            </w:pPr>
            <w:r w:rsidRPr="00706454">
              <w:rPr>
                <w:rFonts w:cs="Arial"/>
                <w:sz w:val="20"/>
                <w:szCs w:val="20"/>
              </w:rPr>
              <w:lastRenderedPageBreak/>
              <w:t>Documents Returned</w:t>
            </w:r>
          </w:p>
          <w:p w14:paraId="0A170DA9" w14:textId="24DDC578" w:rsidR="00031198" w:rsidRPr="00706454" w:rsidRDefault="00031198" w:rsidP="00031198">
            <w:pPr>
              <w:rPr>
                <w:rFonts w:ascii="Arial" w:hAnsi="Arial" w:cs="Arial"/>
                <w:sz w:val="20"/>
                <w:szCs w:val="20"/>
              </w:rPr>
            </w:pPr>
            <w:r w:rsidRPr="00706454">
              <w:rPr>
                <w:rFonts w:ascii="Arial" w:hAnsi="Arial" w:cs="Arial"/>
                <w:sz w:val="20"/>
                <w:szCs w:val="20"/>
              </w:rPr>
              <w:t>for Correction</w:t>
            </w:r>
          </w:p>
        </w:tc>
        <w:tc>
          <w:tcPr>
            <w:tcW w:w="7655" w:type="dxa"/>
          </w:tcPr>
          <w:p w14:paraId="6FAE7A64"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If the Land Registry Office notifies any Solicitor that one or more of the Electronic Documents are being returned for correction or cannot be certified, the Solicitor receiving such notification shall immediately notify the other Solicitors and each Solicitor shall take all necessary steps to make the required corrections or modifications as soon as possible to effect registration.  If such notification is received prior to the release of any Requisite Deliveries, unless otherwise mutually agreed to, a Solicitor shall not release any or any further Requisite Deliveries until registration is completed.</w:t>
            </w:r>
          </w:p>
          <w:p w14:paraId="3173D17B" w14:textId="236B8A89" w:rsidR="00FC102E" w:rsidRPr="00706454" w:rsidRDefault="00FC102E" w:rsidP="00FC102E">
            <w:pPr>
              <w:pStyle w:val="ListParagraph"/>
              <w:ind w:left="360"/>
              <w:rPr>
                <w:rFonts w:ascii="Arial" w:hAnsi="Arial" w:cs="Arial"/>
                <w:sz w:val="20"/>
                <w:szCs w:val="20"/>
              </w:rPr>
            </w:pPr>
          </w:p>
        </w:tc>
      </w:tr>
      <w:tr w:rsidR="00FC102E" w:rsidRPr="00706454" w14:paraId="472167B2" w14:textId="77777777" w:rsidTr="000C219F">
        <w:tc>
          <w:tcPr>
            <w:tcW w:w="1696" w:type="dxa"/>
          </w:tcPr>
          <w:p w14:paraId="163F2C4C" w14:textId="77777777" w:rsidR="00031198" w:rsidRPr="00706454" w:rsidRDefault="00031198" w:rsidP="00031198">
            <w:pPr>
              <w:rPr>
                <w:rFonts w:ascii="Arial" w:hAnsi="Arial" w:cs="Arial"/>
                <w:sz w:val="20"/>
                <w:szCs w:val="20"/>
              </w:rPr>
            </w:pPr>
            <w:r w:rsidRPr="00706454">
              <w:rPr>
                <w:rFonts w:ascii="Arial" w:hAnsi="Arial" w:cs="Arial"/>
                <w:sz w:val="20"/>
                <w:szCs w:val="20"/>
              </w:rPr>
              <w:t>Keys/Lock Boxes</w:t>
            </w:r>
          </w:p>
          <w:p w14:paraId="3A8B6936" w14:textId="77777777" w:rsidR="00031198" w:rsidRPr="00706454" w:rsidRDefault="00031198" w:rsidP="00D93A3B">
            <w:pPr>
              <w:jc w:val="center"/>
              <w:rPr>
                <w:rFonts w:ascii="Arial" w:hAnsi="Arial" w:cs="Arial"/>
                <w:sz w:val="20"/>
                <w:szCs w:val="20"/>
              </w:rPr>
            </w:pPr>
          </w:p>
        </w:tc>
        <w:tc>
          <w:tcPr>
            <w:tcW w:w="7655" w:type="dxa"/>
          </w:tcPr>
          <w:p w14:paraId="1E932DE2" w14:textId="77777777"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Access to the property may be made available by providing codes to door locks or exchanging keys by using a lockbox secured against the Property or other location as mutually agreed between the parties.  If a code is provided for a door locking mechanism or to a lockbox, the code shall be provided by the Vendor’s solicitor to the Purchaser’s solicitor as part of the Requisite Deliveries to be held in escrow.  The code can be released to the Purchaser in accordance with paragraph 7.</w:t>
            </w:r>
          </w:p>
          <w:p w14:paraId="11500D78" w14:textId="139A3941" w:rsidR="00FC102E" w:rsidRPr="00706454" w:rsidRDefault="00FC102E" w:rsidP="00FC102E">
            <w:pPr>
              <w:pStyle w:val="ListParagraph"/>
              <w:ind w:left="360"/>
              <w:rPr>
                <w:rFonts w:ascii="Arial" w:hAnsi="Arial" w:cs="Arial"/>
                <w:sz w:val="20"/>
                <w:szCs w:val="20"/>
              </w:rPr>
            </w:pPr>
          </w:p>
        </w:tc>
      </w:tr>
      <w:tr w:rsidR="00031198" w:rsidRPr="00706454" w14:paraId="3DE2934C" w14:textId="77777777" w:rsidTr="000C219F">
        <w:tc>
          <w:tcPr>
            <w:tcW w:w="1696" w:type="dxa"/>
          </w:tcPr>
          <w:p w14:paraId="1A2251FD" w14:textId="77777777" w:rsidR="00031198" w:rsidRPr="00706454" w:rsidRDefault="00031198" w:rsidP="00031198">
            <w:pPr>
              <w:rPr>
                <w:rFonts w:ascii="Arial" w:hAnsi="Arial" w:cs="Arial"/>
                <w:sz w:val="20"/>
                <w:szCs w:val="20"/>
              </w:rPr>
            </w:pPr>
            <w:r w:rsidRPr="00706454">
              <w:rPr>
                <w:rFonts w:ascii="Arial" w:hAnsi="Arial" w:cs="Arial"/>
                <w:sz w:val="20"/>
                <w:szCs w:val="20"/>
              </w:rPr>
              <w:t>Transfer of Funds</w:t>
            </w:r>
          </w:p>
          <w:p w14:paraId="0767E8EC" w14:textId="77777777" w:rsidR="00031198" w:rsidRPr="00706454" w:rsidRDefault="00031198" w:rsidP="00031198">
            <w:pPr>
              <w:rPr>
                <w:rFonts w:ascii="Arial" w:hAnsi="Arial" w:cs="Arial"/>
                <w:sz w:val="20"/>
                <w:szCs w:val="20"/>
              </w:rPr>
            </w:pPr>
          </w:p>
        </w:tc>
        <w:tc>
          <w:tcPr>
            <w:tcW w:w="7655" w:type="dxa"/>
          </w:tcPr>
          <w:p w14:paraId="385F5F94" w14:textId="420EA9A8" w:rsidR="00031198" w:rsidRPr="00706454" w:rsidRDefault="00031198" w:rsidP="00031198">
            <w:pPr>
              <w:pStyle w:val="ListParagraph"/>
              <w:numPr>
                <w:ilvl w:val="0"/>
                <w:numId w:val="6"/>
              </w:numPr>
              <w:rPr>
                <w:rFonts w:ascii="Arial" w:hAnsi="Arial" w:cs="Arial"/>
                <w:sz w:val="20"/>
                <w:szCs w:val="20"/>
              </w:rPr>
            </w:pPr>
            <w:r w:rsidRPr="00706454">
              <w:rPr>
                <w:rFonts w:ascii="Arial" w:hAnsi="Arial" w:cs="Arial"/>
                <w:sz w:val="20"/>
                <w:szCs w:val="20"/>
              </w:rPr>
              <w:t>Funds may be wired transferred from the Purchaser’s solicitor’s trust account to the Vendor’s Solicitor’s trust account.  The Purchaser shall be responsible for any outgoing wire fees and the Vendor shall be responsible for any incoming wire fees.</w:t>
            </w:r>
          </w:p>
        </w:tc>
      </w:tr>
    </w:tbl>
    <w:p w14:paraId="62C037EB" w14:textId="4C877F81" w:rsidR="00031198" w:rsidRPr="00706454" w:rsidRDefault="00031198">
      <w:pPr>
        <w:rPr>
          <w:rFonts w:ascii="Arial" w:hAnsi="Arial" w:cs="Arial"/>
          <w:sz w:val="20"/>
          <w:szCs w:val="20"/>
        </w:rPr>
      </w:pPr>
    </w:p>
    <w:p w14:paraId="1CF79662" w14:textId="77777777" w:rsidR="00FC102E" w:rsidRPr="00706454" w:rsidRDefault="00FC102E" w:rsidP="00FC102E">
      <w:pPr>
        <w:rPr>
          <w:rFonts w:ascii="Arial" w:hAnsi="Arial" w:cs="Arial"/>
          <w:sz w:val="20"/>
          <w:szCs w:val="20"/>
        </w:rPr>
      </w:pPr>
      <w:r w:rsidRPr="00706454">
        <w:rPr>
          <w:rFonts w:ascii="Arial" w:hAnsi="Arial" w:cs="Arial"/>
          <w:sz w:val="20"/>
          <w:szCs w:val="20"/>
        </w:rPr>
        <w:t>Dated this __________ day of __________, 20_____.</w:t>
      </w:r>
    </w:p>
    <w:p w14:paraId="7A3E86C0" w14:textId="77777777" w:rsidR="00FC102E" w:rsidRPr="00706454" w:rsidRDefault="00FC102E" w:rsidP="00FC102E">
      <w:pPr>
        <w:rPr>
          <w:rFonts w:ascii="Arial" w:hAnsi="Arial" w:cs="Arial"/>
          <w:sz w:val="20"/>
          <w:szCs w:val="20"/>
        </w:rPr>
      </w:pPr>
    </w:p>
    <w:p w14:paraId="4BC45E73" w14:textId="77777777" w:rsidR="00FC102E" w:rsidRPr="00706454" w:rsidRDefault="00FC102E" w:rsidP="00FC102E">
      <w:pPr>
        <w:rPr>
          <w:rFonts w:ascii="Arial" w:hAnsi="Arial" w:cs="Arial"/>
          <w:sz w:val="20"/>
          <w:szCs w:val="20"/>
        </w:rPr>
      </w:pPr>
      <w:r w:rsidRPr="00706454">
        <w:rPr>
          <w:rFonts w:ascii="Arial" w:hAnsi="Arial" w:cs="Arial"/>
          <w:sz w:val="20"/>
          <w:szCs w:val="20"/>
        </w:rPr>
        <w:t>Name/Firm Name of Vendor’s Solicitor</w:t>
      </w:r>
      <w:r w:rsidRPr="00706454">
        <w:rPr>
          <w:rFonts w:ascii="Arial" w:hAnsi="Arial" w:cs="Arial"/>
          <w:sz w:val="20"/>
          <w:szCs w:val="20"/>
        </w:rPr>
        <w:tab/>
      </w:r>
      <w:r w:rsidRPr="00706454">
        <w:rPr>
          <w:rFonts w:ascii="Arial" w:hAnsi="Arial" w:cs="Arial"/>
          <w:sz w:val="20"/>
          <w:szCs w:val="20"/>
        </w:rPr>
        <w:tab/>
        <w:t>Name/Firm Name of Purchaser’s Solicitor</w:t>
      </w:r>
    </w:p>
    <w:p w14:paraId="47682E6E" w14:textId="77777777" w:rsidR="00FC102E" w:rsidRPr="00706454" w:rsidRDefault="00FC102E" w:rsidP="00FC102E">
      <w:pPr>
        <w:rPr>
          <w:rFonts w:ascii="Arial" w:hAnsi="Arial" w:cs="Arial"/>
          <w:sz w:val="20"/>
          <w:szCs w:val="20"/>
        </w:rPr>
      </w:pPr>
    </w:p>
    <w:p w14:paraId="02CA04D6"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1B28352D" w14:textId="77777777" w:rsidR="00FC102E" w:rsidRPr="00706454" w:rsidRDefault="00FC102E" w:rsidP="00FC102E">
      <w:pPr>
        <w:rPr>
          <w:rFonts w:ascii="Arial" w:hAnsi="Arial" w:cs="Arial"/>
          <w:sz w:val="20"/>
          <w:szCs w:val="20"/>
        </w:rPr>
      </w:pPr>
    </w:p>
    <w:p w14:paraId="708CB200"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609592C0" w14:textId="77777777" w:rsidR="00FC102E" w:rsidRPr="00706454" w:rsidRDefault="00FC102E" w:rsidP="00FC102E">
      <w:pPr>
        <w:rPr>
          <w:rFonts w:ascii="Arial" w:hAnsi="Arial" w:cs="Arial"/>
          <w:sz w:val="20"/>
          <w:szCs w:val="20"/>
        </w:rPr>
      </w:pPr>
    </w:p>
    <w:p w14:paraId="652BA730"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56B9DBAA" w14:textId="77777777" w:rsidR="00FC102E" w:rsidRPr="00706454" w:rsidRDefault="00FC102E" w:rsidP="00FC102E">
      <w:pPr>
        <w:rPr>
          <w:rFonts w:ascii="Arial" w:hAnsi="Arial" w:cs="Arial"/>
          <w:sz w:val="20"/>
          <w:szCs w:val="20"/>
        </w:rPr>
      </w:pPr>
      <w:r w:rsidRPr="00706454">
        <w:rPr>
          <w:rFonts w:ascii="Arial" w:hAnsi="Arial" w:cs="Arial"/>
          <w:sz w:val="20"/>
          <w:szCs w:val="20"/>
        </w:rPr>
        <w:t>Name of Person Signing</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Name of Person Signing</w:t>
      </w:r>
    </w:p>
    <w:p w14:paraId="332CF2EF" w14:textId="77777777" w:rsidR="00FC102E" w:rsidRPr="00706454" w:rsidRDefault="00FC102E" w:rsidP="00FC102E">
      <w:pPr>
        <w:rPr>
          <w:rFonts w:ascii="Arial" w:hAnsi="Arial" w:cs="Arial"/>
          <w:sz w:val="20"/>
          <w:szCs w:val="20"/>
        </w:rPr>
      </w:pPr>
    </w:p>
    <w:p w14:paraId="5E707D0F"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1C7A982B" w14:textId="77777777" w:rsidR="00FC102E" w:rsidRPr="00706454" w:rsidRDefault="00FC102E" w:rsidP="00FC102E">
      <w:pPr>
        <w:rPr>
          <w:rFonts w:ascii="Arial" w:hAnsi="Arial" w:cs="Arial"/>
          <w:sz w:val="20"/>
          <w:szCs w:val="20"/>
        </w:rPr>
      </w:pPr>
      <w:r w:rsidRPr="00706454">
        <w:rPr>
          <w:rFonts w:ascii="Arial" w:hAnsi="Arial" w:cs="Arial"/>
          <w:sz w:val="20"/>
          <w:szCs w:val="20"/>
        </w:rPr>
        <w:t>(Signature)</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(Signature)</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p>
    <w:p w14:paraId="262C7CCB" w14:textId="77777777" w:rsidR="00FC102E" w:rsidRPr="00706454" w:rsidRDefault="00FC102E" w:rsidP="00FC102E">
      <w:pPr>
        <w:rPr>
          <w:rFonts w:ascii="Arial" w:hAnsi="Arial" w:cs="Arial"/>
          <w:sz w:val="20"/>
          <w:szCs w:val="20"/>
        </w:rPr>
      </w:pPr>
    </w:p>
    <w:p w14:paraId="13BC430D" w14:textId="77777777" w:rsidR="00FC102E" w:rsidRPr="00706454" w:rsidRDefault="00FC102E" w:rsidP="00FC102E">
      <w:pPr>
        <w:rPr>
          <w:rFonts w:ascii="Arial" w:hAnsi="Arial" w:cs="Arial"/>
          <w:sz w:val="20"/>
          <w:szCs w:val="20"/>
        </w:rPr>
      </w:pPr>
    </w:p>
    <w:p w14:paraId="38651241" w14:textId="77777777" w:rsidR="00FC102E" w:rsidRPr="00706454" w:rsidRDefault="00FC102E" w:rsidP="00FC102E">
      <w:pPr>
        <w:rPr>
          <w:rFonts w:ascii="Arial" w:hAnsi="Arial" w:cs="Arial"/>
          <w:sz w:val="20"/>
          <w:szCs w:val="20"/>
        </w:rPr>
      </w:pPr>
    </w:p>
    <w:p w14:paraId="187A1ADD" w14:textId="77777777" w:rsidR="00FC102E" w:rsidRPr="00706454" w:rsidRDefault="00FC102E" w:rsidP="00FC102E">
      <w:pPr>
        <w:rPr>
          <w:rFonts w:ascii="Arial" w:hAnsi="Arial" w:cs="Arial"/>
          <w:sz w:val="20"/>
          <w:szCs w:val="20"/>
        </w:rPr>
      </w:pPr>
      <w:r w:rsidRPr="00706454">
        <w:rPr>
          <w:rFonts w:ascii="Arial" w:hAnsi="Arial" w:cs="Arial"/>
          <w:sz w:val="20"/>
          <w:szCs w:val="20"/>
        </w:rPr>
        <w:t>Name/Firm Name of Lender’s Solicitor</w:t>
      </w:r>
      <w:r w:rsidRPr="00706454">
        <w:rPr>
          <w:rFonts w:ascii="Arial" w:hAnsi="Arial" w:cs="Arial"/>
          <w:sz w:val="20"/>
          <w:szCs w:val="20"/>
        </w:rPr>
        <w:tab/>
      </w:r>
      <w:r w:rsidRPr="00706454">
        <w:rPr>
          <w:rFonts w:ascii="Arial" w:hAnsi="Arial" w:cs="Arial"/>
          <w:sz w:val="20"/>
          <w:szCs w:val="20"/>
        </w:rPr>
        <w:tab/>
        <w:t>Name/Firm Name of Fourth Party’s Solicitor</w:t>
      </w:r>
    </w:p>
    <w:p w14:paraId="1F653C32" w14:textId="77777777" w:rsidR="00FC102E" w:rsidRPr="00706454" w:rsidRDefault="00FC102E" w:rsidP="00FC102E">
      <w:pPr>
        <w:rPr>
          <w:rFonts w:ascii="Arial" w:hAnsi="Arial" w:cs="Arial"/>
          <w:sz w:val="20"/>
          <w:szCs w:val="20"/>
        </w:rPr>
      </w:pPr>
    </w:p>
    <w:p w14:paraId="09C30E94"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1B12F106" w14:textId="77777777" w:rsidR="00FC102E" w:rsidRPr="00706454" w:rsidRDefault="00FC102E" w:rsidP="00FC102E">
      <w:pPr>
        <w:rPr>
          <w:rFonts w:ascii="Arial" w:hAnsi="Arial" w:cs="Arial"/>
          <w:sz w:val="20"/>
          <w:szCs w:val="20"/>
        </w:rPr>
      </w:pPr>
    </w:p>
    <w:p w14:paraId="40B541EE"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04AF1DA2" w14:textId="77777777" w:rsidR="00FC102E" w:rsidRPr="00706454" w:rsidRDefault="00FC102E" w:rsidP="00FC102E">
      <w:pPr>
        <w:rPr>
          <w:rFonts w:ascii="Arial" w:hAnsi="Arial" w:cs="Arial"/>
          <w:sz w:val="20"/>
          <w:szCs w:val="20"/>
        </w:rPr>
      </w:pPr>
    </w:p>
    <w:p w14:paraId="4D107EFB" w14:textId="77777777" w:rsidR="00FC102E"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0CE446B1" w14:textId="77777777" w:rsidR="00FC102E" w:rsidRPr="00706454" w:rsidRDefault="00FC102E" w:rsidP="00FC102E">
      <w:pPr>
        <w:rPr>
          <w:rFonts w:ascii="Arial" w:hAnsi="Arial" w:cs="Arial"/>
          <w:sz w:val="20"/>
          <w:szCs w:val="20"/>
        </w:rPr>
      </w:pPr>
      <w:r w:rsidRPr="00706454">
        <w:rPr>
          <w:rFonts w:ascii="Arial" w:hAnsi="Arial" w:cs="Arial"/>
          <w:sz w:val="20"/>
          <w:szCs w:val="20"/>
        </w:rPr>
        <w:t>Name of Person Signing</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Name of Person Signing</w:t>
      </w:r>
    </w:p>
    <w:p w14:paraId="2C78B02C" w14:textId="77777777" w:rsidR="00FC102E" w:rsidRPr="00706454" w:rsidRDefault="00FC102E" w:rsidP="00FC102E">
      <w:pPr>
        <w:rPr>
          <w:rFonts w:ascii="Arial" w:hAnsi="Arial" w:cs="Arial"/>
          <w:sz w:val="20"/>
          <w:szCs w:val="20"/>
        </w:rPr>
      </w:pPr>
    </w:p>
    <w:p w14:paraId="51C0BA6B" w14:textId="77777777" w:rsidR="000C219F" w:rsidRPr="00706454" w:rsidRDefault="00FC102E" w:rsidP="00FC102E">
      <w:pPr>
        <w:rPr>
          <w:rFonts w:ascii="Arial" w:hAnsi="Arial" w:cs="Arial"/>
          <w:sz w:val="20"/>
          <w:szCs w:val="20"/>
        </w:rPr>
      </w:pPr>
      <w:r w:rsidRPr="00706454">
        <w:rPr>
          <w:rFonts w:ascii="Arial" w:hAnsi="Arial" w:cs="Arial"/>
          <w:sz w:val="20"/>
          <w:szCs w:val="20"/>
        </w:rPr>
        <w:t>________________________________</w:t>
      </w:r>
      <w:r w:rsidRPr="00706454">
        <w:rPr>
          <w:rFonts w:ascii="Arial" w:hAnsi="Arial" w:cs="Arial"/>
          <w:sz w:val="20"/>
          <w:szCs w:val="20"/>
        </w:rPr>
        <w:tab/>
      </w:r>
      <w:r w:rsidRPr="00706454">
        <w:rPr>
          <w:rFonts w:ascii="Arial" w:hAnsi="Arial" w:cs="Arial"/>
          <w:sz w:val="20"/>
          <w:szCs w:val="20"/>
        </w:rPr>
        <w:tab/>
        <w:t>__________________________________</w:t>
      </w:r>
    </w:p>
    <w:p w14:paraId="23B586E0" w14:textId="2854A167" w:rsidR="00FC102E" w:rsidRPr="00706454" w:rsidRDefault="00FC102E" w:rsidP="00FC102E">
      <w:pPr>
        <w:rPr>
          <w:rFonts w:ascii="Arial" w:hAnsi="Arial" w:cs="Arial"/>
          <w:sz w:val="20"/>
          <w:szCs w:val="20"/>
        </w:rPr>
      </w:pPr>
      <w:r w:rsidRPr="00706454" w:rsidDel="00EF6C88">
        <w:rPr>
          <w:rFonts w:ascii="Arial" w:hAnsi="Arial" w:cs="Arial"/>
          <w:sz w:val="20"/>
          <w:szCs w:val="20"/>
        </w:rPr>
        <w:t xml:space="preserve"> </w:t>
      </w:r>
      <w:r w:rsidRPr="00706454">
        <w:rPr>
          <w:rFonts w:ascii="Arial" w:hAnsi="Arial" w:cs="Arial"/>
          <w:sz w:val="20"/>
          <w:szCs w:val="20"/>
        </w:rPr>
        <w:t>(Signature)</w:t>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r>
      <w:r w:rsidRPr="00706454">
        <w:rPr>
          <w:rFonts w:ascii="Arial" w:hAnsi="Arial" w:cs="Arial"/>
          <w:sz w:val="20"/>
          <w:szCs w:val="20"/>
        </w:rPr>
        <w:tab/>
        <w:t>(Signature)</w:t>
      </w:r>
    </w:p>
    <w:p w14:paraId="25E5EC3D" w14:textId="77777777" w:rsidR="000C219F" w:rsidRPr="00706454" w:rsidRDefault="000C219F" w:rsidP="00FC102E">
      <w:pPr>
        <w:rPr>
          <w:rFonts w:ascii="Arial" w:hAnsi="Arial" w:cs="Arial"/>
          <w:sz w:val="20"/>
          <w:szCs w:val="20"/>
        </w:rPr>
      </w:pPr>
    </w:p>
    <w:p w14:paraId="06041133" w14:textId="77777777" w:rsidR="00FC102E" w:rsidRPr="00706454" w:rsidRDefault="00FC102E" w:rsidP="00FC102E">
      <w:pPr>
        <w:rPr>
          <w:rFonts w:ascii="Arial" w:hAnsi="Arial" w:cs="Arial"/>
          <w:b/>
          <w:i/>
          <w:sz w:val="20"/>
          <w:szCs w:val="20"/>
        </w:rPr>
      </w:pPr>
      <w:r w:rsidRPr="00706454">
        <w:rPr>
          <w:rFonts w:ascii="Arial" w:hAnsi="Arial" w:cs="Arial"/>
          <w:b/>
          <w:i/>
          <w:sz w:val="20"/>
          <w:szCs w:val="20"/>
        </w:rPr>
        <w:t>Note: The use of this document is recommended where there are three or more parties involved in the transaction and each party is represented by their own lawyer.</w:t>
      </w:r>
    </w:p>
    <w:p w14:paraId="129CDE18" w14:textId="77777777" w:rsidR="00FC102E" w:rsidRPr="00706454" w:rsidRDefault="00FC102E" w:rsidP="00FC102E">
      <w:pPr>
        <w:rPr>
          <w:rFonts w:ascii="Arial" w:hAnsi="Arial" w:cs="Arial"/>
          <w:sz w:val="20"/>
          <w:szCs w:val="20"/>
        </w:rPr>
      </w:pPr>
    </w:p>
    <w:p w14:paraId="491ED394" w14:textId="77777777" w:rsidR="000C219F" w:rsidRPr="00706454" w:rsidRDefault="000C219F" w:rsidP="00FC102E">
      <w:pPr>
        <w:jc w:val="center"/>
        <w:rPr>
          <w:rFonts w:ascii="Arial" w:hAnsi="Arial" w:cs="Arial"/>
          <w:b/>
          <w:bCs/>
          <w:sz w:val="20"/>
          <w:szCs w:val="20"/>
        </w:rPr>
      </w:pPr>
    </w:p>
    <w:p w14:paraId="07822F13" w14:textId="77777777" w:rsidR="000C219F" w:rsidRPr="00706454" w:rsidRDefault="000C219F" w:rsidP="00706454">
      <w:pPr>
        <w:rPr>
          <w:rFonts w:ascii="Arial" w:hAnsi="Arial" w:cs="Arial"/>
          <w:b/>
          <w:bCs/>
          <w:sz w:val="20"/>
          <w:szCs w:val="20"/>
        </w:rPr>
      </w:pPr>
    </w:p>
    <w:p w14:paraId="2700F126" w14:textId="4F017F6C" w:rsidR="00FC102E" w:rsidRPr="00706454" w:rsidRDefault="00FC102E" w:rsidP="00FC102E">
      <w:pPr>
        <w:jc w:val="center"/>
        <w:rPr>
          <w:rFonts w:ascii="Arial" w:hAnsi="Arial" w:cs="Arial"/>
          <w:b/>
          <w:bCs/>
          <w:sz w:val="20"/>
          <w:szCs w:val="20"/>
        </w:rPr>
      </w:pPr>
      <w:r w:rsidRPr="00706454">
        <w:rPr>
          <w:rFonts w:ascii="Arial" w:hAnsi="Arial" w:cs="Arial"/>
          <w:b/>
          <w:bCs/>
          <w:sz w:val="20"/>
          <w:szCs w:val="20"/>
        </w:rPr>
        <w:lastRenderedPageBreak/>
        <w:t>SCHEDULE “A”</w:t>
      </w:r>
    </w:p>
    <w:p w14:paraId="32C66CE8" w14:textId="77777777" w:rsidR="00FC102E" w:rsidRPr="00706454" w:rsidRDefault="00FC102E" w:rsidP="00FC102E">
      <w:pPr>
        <w:jc w:val="center"/>
        <w:rPr>
          <w:rFonts w:ascii="Arial" w:hAnsi="Arial" w:cs="Arial"/>
          <w:b/>
          <w:bCs/>
          <w:sz w:val="20"/>
          <w:szCs w:val="20"/>
        </w:rPr>
      </w:pPr>
    </w:p>
    <w:p w14:paraId="6A2FFBA5" w14:textId="014CC66B" w:rsidR="00FC102E" w:rsidRPr="00706454" w:rsidRDefault="00FC102E" w:rsidP="00FC102E">
      <w:pPr>
        <w:rPr>
          <w:rFonts w:ascii="Arial" w:hAnsi="Arial" w:cs="Arial"/>
          <w:sz w:val="20"/>
          <w:szCs w:val="20"/>
        </w:rPr>
      </w:pPr>
      <w:r w:rsidRPr="00706454">
        <w:rPr>
          <w:rFonts w:ascii="Arial" w:hAnsi="Arial" w:cs="Arial"/>
          <w:sz w:val="20"/>
          <w:szCs w:val="20"/>
        </w:rPr>
        <w:t>Electronic Documents to be registered in the following order:</w:t>
      </w:r>
    </w:p>
    <w:p w14:paraId="7964AAF1" w14:textId="77777777" w:rsidR="00FC102E" w:rsidRPr="00706454" w:rsidRDefault="00FC102E" w:rsidP="00FC102E">
      <w:pPr>
        <w:rPr>
          <w:rFonts w:ascii="Arial" w:hAnsi="Arial" w:cs="Arial"/>
          <w:sz w:val="20"/>
          <w:szCs w:val="20"/>
        </w:rPr>
      </w:pPr>
    </w:p>
    <w:p w14:paraId="4DD5D5A9" w14:textId="09B2450C"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Transfer/Deed in favour of Purchaser in respect of the Property</w:t>
      </w:r>
    </w:p>
    <w:p w14:paraId="1F72A3BE" w14:textId="77777777" w:rsidR="00FC102E" w:rsidRPr="00706454" w:rsidRDefault="00FC102E" w:rsidP="00FC102E">
      <w:pPr>
        <w:rPr>
          <w:rFonts w:ascii="Arial" w:hAnsi="Arial" w:cs="Arial"/>
          <w:sz w:val="20"/>
          <w:szCs w:val="20"/>
        </w:rPr>
      </w:pPr>
    </w:p>
    <w:p w14:paraId="0C00605B" w14:textId="2CAC7BB2"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New FIRST charge/mortgage in favour of the Lender in respect of the Property</w:t>
      </w:r>
    </w:p>
    <w:p w14:paraId="057D3C9C" w14:textId="77777777" w:rsidR="00FC102E" w:rsidRPr="00706454" w:rsidRDefault="00FC102E" w:rsidP="00FC102E">
      <w:pPr>
        <w:rPr>
          <w:rFonts w:ascii="Arial" w:hAnsi="Arial" w:cs="Arial"/>
          <w:sz w:val="20"/>
          <w:szCs w:val="20"/>
        </w:rPr>
      </w:pPr>
    </w:p>
    <w:p w14:paraId="308ACCF8" w14:textId="5CD10E74"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Assignment of Rents in favour of the Lender in respect of the Property</w:t>
      </w:r>
    </w:p>
    <w:p w14:paraId="57E60495" w14:textId="77777777" w:rsidR="00FC102E" w:rsidRPr="00706454" w:rsidRDefault="00FC102E" w:rsidP="00FC102E">
      <w:pPr>
        <w:rPr>
          <w:rFonts w:ascii="Arial" w:hAnsi="Arial" w:cs="Arial"/>
          <w:sz w:val="20"/>
          <w:szCs w:val="20"/>
        </w:rPr>
      </w:pPr>
    </w:p>
    <w:p w14:paraId="2E4AB4B4" w14:textId="5B3DCABD"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Discharge of Charge/mortgage No. ______________.</w:t>
      </w:r>
    </w:p>
    <w:p w14:paraId="03031870" w14:textId="77777777" w:rsidR="00FC102E" w:rsidRPr="00706454" w:rsidRDefault="00FC102E" w:rsidP="00FC102E">
      <w:pPr>
        <w:rPr>
          <w:rFonts w:ascii="Arial" w:hAnsi="Arial" w:cs="Arial"/>
          <w:sz w:val="20"/>
          <w:szCs w:val="20"/>
        </w:rPr>
      </w:pPr>
    </w:p>
    <w:p w14:paraId="28CD3943" w14:textId="768ABD0A" w:rsidR="00FC102E" w:rsidRPr="00706454" w:rsidRDefault="00FC102E" w:rsidP="00FC102E">
      <w:pPr>
        <w:pStyle w:val="ListParagraph"/>
        <w:numPr>
          <w:ilvl w:val="1"/>
          <w:numId w:val="9"/>
        </w:numPr>
        <w:ind w:left="720"/>
        <w:rPr>
          <w:rFonts w:ascii="Arial" w:hAnsi="Arial" w:cs="Arial"/>
          <w:sz w:val="20"/>
          <w:szCs w:val="20"/>
        </w:rPr>
      </w:pPr>
      <w:r w:rsidRPr="00706454">
        <w:rPr>
          <w:rFonts w:ascii="Arial" w:hAnsi="Arial" w:cs="Arial"/>
          <w:sz w:val="20"/>
          <w:szCs w:val="20"/>
        </w:rPr>
        <w:t>Other, if required</w:t>
      </w:r>
    </w:p>
    <w:p w14:paraId="641A7823" w14:textId="77777777" w:rsidR="00FC102E" w:rsidRDefault="00FC102E" w:rsidP="00FC102E">
      <w:pPr>
        <w:rPr>
          <w:sz w:val="20"/>
          <w:szCs w:val="20"/>
        </w:rPr>
      </w:pPr>
    </w:p>
    <w:p w14:paraId="667FBB6B" w14:textId="77777777" w:rsidR="00FC102E" w:rsidRDefault="00FC102E" w:rsidP="00FC102E">
      <w:pPr>
        <w:rPr>
          <w:sz w:val="20"/>
          <w:szCs w:val="20"/>
        </w:rPr>
      </w:pPr>
    </w:p>
    <w:p w14:paraId="053352AE" w14:textId="77777777" w:rsidR="00FC102E" w:rsidRPr="00031198" w:rsidRDefault="00FC102E">
      <w:pPr>
        <w:rPr>
          <w:sz w:val="22"/>
          <w:szCs w:val="22"/>
        </w:rPr>
      </w:pPr>
    </w:p>
    <w:sectPr w:rsidR="00FC102E" w:rsidRPr="00031198" w:rsidSect="00FC102E">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96DE" w14:textId="77777777" w:rsidR="001E02E3" w:rsidRDefault="001E02E3" w:rsidP="00031198">
      <w:r>
        <w:separator/>
      </w:r>
    </w:p>
  </w:endnote>
  <w:endnote w:type="continuationSeparator" w:id="0">
    <w:p w14:paraId="721DCB5B" w14:textId="77777777" w:rsidR="001E02E3" w:rsidRDefault="001E02E3" w:rsidP="0003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241221"/>
      <w:docPartObj>
        <w:docPartGallery w:val="Page Numbers (Bottom of Page)"/>
        <w:docPartUnique/>
      </w:docPartObj>
    </w:sdtPr>
    <w:sdtEndPr>
      <w:rPr>
        <w:noProof/>
      </w:rPr>
    </w:sdtEndPr>
    <w:sdtContent>
      <w:p w14:paraId="6EF4EFE4" w14:textId="3ED9B024" w:rsidR="00031198" w:rsidRDefault="00031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9BAF37" w14:textId="77777777" w:rsidR="00031198" w:rsidRDefault="0003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9448" w14:textId="77777777" w:rsidR="001E02E3" w:rsidRDefault="001E02E3" w:rsidP="00031198">
      <w:r>
        <w:separator/>
      </w:r>
    </w:p>
  </w:footnote>
  <w:footnote w:type="continuationSeparator" w:id="0">
    <w:p w14:paraId="40C6A239" w14:textId="77777777" w:rsidR="001E02E3" w:rsidRDefault="001E02E3" w:rsidP="00031198">
      <w:r>
        <w:continuationSeparator/>
      </w:r>
    </w:p>
  </w:footnote>
  <w:footnote w:id="1">
    <w:p w14:paraId="324B6CD3" w14:textId="7BD0FC80" w:rsidR="00031198" w:rsidRPr="00706454" w:rsidRDefault="00031198" w:rsidP="00031198">
      <w:pPr>
        <w:pStyle w:val="FootnoteText"/>
        <w:rPr>
          <w:rFonts w:ascii="Arial" w:hAnsi="Arial" w:cs="Arial"/>
        </w:rPr>
      </w:pPr>
      <w:r w:rsidRPr="00706454">
        <w:rPr>
          <w:rStyle w:val="FootnoteReference"/>
          <w:rFonts w:ascii="Arial" w:hAnsi="Arial" w:cs="Arial"/>
        </w:rPr>
        <w:footnoteRef/>
      </w:r>
      <w:r w:rsidRPr="00706454">
        <w:rPr>
          <w:rFonts w:ascii="Arial" w:hAnsi="Arial" w:cs="Arial"/>
        </w:rPr>
        <w:t xml:space="preserve"> </w:t>
      </w:r>
      <w:r w:rsidRPr="00706454">
        <w:rPr>
          <w:rFonts w:ascii="Arial" w:hAnsi="Arial" w:cs="Arial"/>
          <w:sz w:val="18"/>
          <w:szCs w:val="18"/>
        </w:rPr>
        <w:t xml:space="preserve">This Document Registration Agreement was amended by the Real Estate Liaison Group in March 2021 and posted on the Law Society of Ontario website on </w:t>
      </w:r>
      <w:r w:rsidR="00C2328F">
        <w:rPr>
          <w:rFonts w:ascii="Arial" w:hAnsi="Arial" w:cs="Arial"/>
          <w:sz w:val="18"/>
          <w:szCs w:val="18"/>
        </w:rPr>
        <w:t>June 10, 2021.</w:t>
      </w:r>
    </w:p>
  </w:footnote>
  <w:footnote w:id="2">
    <w:p w14:paraId="4D2C83A2" w14:textId="77777777" w:rsidR="00031198" w:rsidRPr="00554BFB" w:rsidRDefault="00031198" w:rsidP="00031198">
      <w:pPr>
        <w:pStyle w:val="FootnoteText"/>
        <w:rPr>
          <w:sz w:val="18"/>
          <w:szCs w:val="18"/>
        </w:rPr>
      </w:pPr>
      <w:r>
        <w:rPr>
          <w:rStyle w:val="FootnoteReference"/>
        </w:rPr>
        <w:footnoteRef/>
      </w:r>
      <w:r>
        <w:t xml:space="preserve"> </w:t>
      </w:r>
      <w:r w:rsidRPr="00554BFB">
        <w:rPr>
          <w:sz w:val="18"/>
          <w:szCs w:val="18"/>
        </w:rPr>
        <w:t>For the purpose of this Agreement, the term “registration” shall mean the issuance of registration number(s) in respect of the Electronic Documents by the appropriate Land Registry Office.</w:t>
      </w:r>
      <w:r w:rsidRPr="001C4443">
        <w:t xml:space="preserve"> </w:t>
      </w:r>
      <w:r w:rsidRPr="001C4443">
        <w:rPr>
          <w:sz w:val="18"/>
          <w:szCs w:val="18"/>
        </w:rPr>
        <w:t>This DRA may be signed and exchanged by the solicitors in printed or digital form or agreed to by reference in the requisition letter or other exchange of communication between the solicitors, including a reference to the choice of Registration Solicitor/Release Deadline, if default is not acceptable, and, list and order of the Electronic Document in Schedule A, and the LRI</w:t>
      </w:r>
      <w:r>
        <w:rPr>
          <w:sz w:val="18"/>
          <w:szCs w:val="18"/>
        </w:rPr>
        <w:t>, if any</w:t>
      </w:r>
      <w:r w:rsidRPr="001C4443">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E71"/>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23356E2"/>
    <w:multiLevelType w:val="hybridMultilevel"/>
    <w:tmpl w:val="2E1E9A7C"/>
    <w:lvl w:ilvl="0" w:tplc="9DB6D0A6">
      <w:start w:val="1"/>
      <w:numFmt w:val="lowerLetter"/>
      <w:lvlText w:val="(%1)"/>
      <w:lvlJc w:val="left"/>
      <w:pPr>
        <w:ind w:left="792" w:hanging="360"/>
      </w:pPr>
      <w:rPr>
        <w:rFonts w:hint="default"/>
      </w:rPr>
    </w:lvl>
    <w:lvl w:ilvl="1" w:tplc="25686688">
      <w:start w:val="1"/>
      <w:numFmt w:val="decimal"/>
      <w:lvlText w:val="%2."/>
      <w:lvlJc w:val="left"/>
      <w:pPr>
        <w:ind w:left="1512" w:hanging="360"/>
      </w:pPr>
      <w:rPr>
        <w:rFonts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6643622"/>
    <w:multiLevelType w:val="hybridMultilevel"/>
    <w:tmpl w:val="D85A72B8"/>
    <w:lvl w:ilvl="0" w:tplc="9DB6D0A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8C373AD"/>
    <w:multiLevelType w:val="hybridMultilevel"/>
    <w:tmpl w:val="4BFC7E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052ED"/>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BB7165"/>
    <w:multiLevelType w:val="hybridMultilevel"/>
    <w:tmpl w:val="ED2C3AFC"/>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E466CA"/>
    <w:multiLevelType w:val="hybridMultilevel"/>
    <w:tmpl w:val="66A8A2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18649A4"/>
    <w:multiLevelType w:val="hybridMultilevel"/>
    <w:tmpl w:val="F6166F82"/>
    <w:lvl w:ilvl="0" w:tplc="63B23BE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2ED57F7"/>
    <w:multiLevelType w:val="hybridMultilevel"/>
    <w:tmpl w:val="A9269BF2"/>
    <w:lvl w:ilvl="0" w:tplc="9DB6D0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D371DB"/>
    <w:multiLevelType w:val="hybridMultilevel"/>
    <w:tmpl w:val="39CE0E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5007306"/>
    <w:multiLevelType w:val="hybridMultilevel"/>
    <w:tmpl w:val="1960E9A0"/>
    <w:lvl w:ilvl="0" w:tplc="9DB6D0A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4DD0B3F"/>
    <w:multiLevelType w:val="hybridMultilevel"/>
    <w:tmpl w:val="2BE082DC"/>
    <w:lvl w:ilvl="0" w:tplc="1009000F">
      <w:start w:val="1"/>
      <w:numFmt w:val="decimal"/>
      <w:lvlText w:val="%1."/>
      <w:lvlJc w:val="left"/>
      <w:pPr>
        <w:ind w:left="762" w:hanging="360"/>
      </w:pPr>
    </w:lvl>
    <w:lvl w:ilvl="1" w:tplc="10090019" w:tentative="1">
      <w:start w:val="1"/>
      <w:numFmt w:val="lowerLetter"/>
      <w:lvlText w:val="%2."/>
      <w:lvlJc w:val="left"/>
      <w:pPr>
        <w:ind w:left="1482" w:hanging="360"/>
      </w:pPr>
    </w:lvl>
    <w:lvl w:ilvl="2" w:tplc="1009001B" w:tentative="1">
      <w:start w:val="1"/>
      <w:numFmt w:val="lowerRoman"/>
      <w:lvlText w:val="%3."/>
      <w:lvlJc w:val="right"/>
      <w:pPr>
        <w:ind w:left="2202" w:hanging="180"/>
      </w:pPr>
    </w:lvl>
    <w:lvl w:ilvl="3" w:tplc="1009000F" w:tentative="1">
      <w:start w:val="1"/>
      <w:numFmt w:val="decimal"/>
      <w:lvlText w:val="%4."/>
      <w:lvlJc w:val="left"/>
      <w:pPr>
        <w:ind w:left="2922" w:hanging="360"/>
      </w:pPr>
    </w:lvl>
    <w:lvl w:ilvl="4" w:tplc="10090019" w:tentative="1">
      <w:start w:val="1"/>
      <w:numFmt w:val="lowerLetter"/>
      <w:lvlText w:val="%5."/>
      <w:lvlJc w:val="left"/>
      <w:pPr>
        <w:ind w:left="3642" w:hanging="360"/>
      </w:pPr>
    </w:lvl>
    <w:lvl w:ilvl="5" w:tplc="1009001B" w:tentative="1">
      <w:start w:val="1"/>
      <w:numFmt w:val="lowerRoman"/>
      <w:lvlText w:val="%6."/>
      <w:lvlJc w:val="right"/>
      <w:pPr>
        <w:ind w:left="4362" w:hanging="180"/>
      </w:pPr>
    </w:lvl>
    <w:lvl w:ilvl="6" w:tplc="1009000F" w:tentative="1">
      <w:start w:val="1"/>
      <w:numFmt w:val="decimal"/>
      <w:lvlText w:val="%7."/>
      <w:lvlJc w:val="left"/>
      <w:pPr>
        <w:ind w:left="5082" w:hanging="360"/>
      </w:pPr>
    </w:lvl>
    <w:lvl w:ilvl="7" w:tplc="10090019" w:tentative="1">
      <w:start w:val="1"/>
      <w:numFmt w:val="lowerLetter"/>
      <w:lvlText w:val="%8."/>
      <w:lvlJc w:val="left"/>
      <w:pPr>
        <w:ind w:left="5802" w:hanging="360"/>
      </w:pPr>
    </w:lvl>
    <w:lvl w:ilvl="8" w:tplc="1009001B" w:tentative="1">
      <w:start w:val="1"/>
      <w:numFmt w:val="lowerRoman"/>
      <w:lvlText w:val="%9."/>
      <w:lvlJc w:val="right"/>
      <w:pPr>
        <w:ind w:left="6522" w:hanging="180"/>
      </w:pPr>
    </w:lvl>
  </w:abstractNum>
  <w:num w:numId="1">
    <w:abstractNumId w:val="4"/>
  </w:num>
  <w:num w:numId="2">
    <w:abstractNumId w:val="0"/>
  </w:num>
  <w:num w:numId="3">
    <w:abstractNumId w:val="7"/>
  </w:num>
  <w:num w:numId="4">
    <w:abstractNumId w:val="11"/>
  </w:num>
  <w:num w:numId="5">
    <w:abstractNumId w:val="6"/>
  </w:num>
  <w:num w:numId="6">
    <w:abstractNumId w:val="3"/>
  </w:num>
  <w:num w:numId="7">
    <w:abstractNumId w:val="8"/>
  </w:num>
  <w:num w:numId="8">
    <w:abstractNumId w:val="2"/>
  </w:num>
  <w:num w:numId="9">
    <w:abstractNumId w:val="1"/>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98"/>
    <w:rsid w:val="00031198"/>
    <w:rsid w:val="000C219F"/>
    <w:rsid w:val="000F7756"/>
    <w:rsid w:val="001E02E3"/>
    <w:rsid w:val="00706454"/>
    <w:rsid w:val="007D6CD7"/>
    <w:rsid w:val="00C2328F"/>
    <w:rsid w:val="00C578F2"/>
    <w:rsid w:val="00FC1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16AF"/>
  <w15:chartTrackingRefBased/>
  <w15:docId w15:val="{E2857F74-A562-4521-A084-18EDC121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9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0F7756"/>
    <w:pPr>
      <w:keepNext/>
      <w:keepLines/>
      <w:spacing w:before="24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paragraph" w:styleId="FootnoteText">
    <w:name w:val="footnote text"/>
    <w:basedOn w:val="Normal"/>
    <w:link w:val="FootnoteTextChar"/>
    <w:rsid w:val="00031198"/>
    <w:rPr>
      <w:sz w:val="20"/>
      <w:szCs w:val="20"/>
    </w:rPr>
  </w:style>
  <w:style w:type="character" w:customStyle="1" w:styleId="FootnoteTextChar">
    <w:name w:val="Footnote Text Char"/>
    <w:basedOn w:val="DefaultParagraphFont"/>
    <w:link w:val="FootnoteText"/>
    <w:rsid w:val="00031198"/>
    <w:rPr>
      <w:rFonts w:ascii="Times New Roman" w:eastAsia="Times New Roman" w:hAnsi="Times New Roman" w:cs="Times New Roman"/>
      <w:sz w:val="20"/>
      <w:szCs w:val="20"/>
      <w:lang w:eastAsia="en-CA"/>
    </w:rPr>
  </w:style>
  <w:style w:type="character" w:styleId="FootnoteReference">
    <w:name w:val="footnote reference"/>
    <w:basedOn w:val="DefaultParagraphFont"/>
    <w:rsid w:val="00031198"/>
    <w:rPr>
      <w:vertAlign w:val="superscript"/>
    </w:rPr>
  </w:style>
  <w:style w:type="paragraph" w:styleId="ListParagraph">
    <w:name w:val="List Paragraph"/>
    <w:basedOn w:val="Normal"/>
    <w:uiPriority w:val="34"/>
    <w:qFormat/>
    <w:rsid w:val="00031198"/>
    <w:pPr>
      <w:ind w:left="720"/>
      <w:contextualSpacing/>
    </w:pPr>
  </w:style>
  <w:style w:type="paragraph" w:styleId="Header">
    <w:name w:val="header"/>
    <w:basedOn w:val="Normal"/>
    <w:link w:val="HeaderChar"/>
    <w:uiPriority w:val="99"/>
    <w:unhideWhenUsed/>
    <w:rsid w:val="00031198"/>
    <w:pPr>
      <w:tabs>
        <w:tab w:val="center" w:pos="4680"/>
        <w:tab w:val="right" w:pos="9360"/>
      </w:tabs>
    </w:pPr>
  </w:style>
  <w:style w:type="character" w:customStyle="1" w:styleId="HeaderChar">
    <w:name w:val="Header Char"/>
    <w:basedOn w:val="DefaultParagraphFont"/>
    <w:link w:val="Header"/>
    <w:uiPriority w:val="99"/>
    <w:rsid w:val="00031198"/>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31198"/>
    <w:pPr>
      <w:tabs>
        <w:tab w:val="center" w:pos="4680"/>
        <w:tab w:val="right" w:pos="9360"/>
      </w:tabs>
    </w:pPr>
  </w:style>
  <w:style w:type="character" w:customStyle="1" w:styleId="FooterChar">
    <w:name w:val="Footer Char"/>
    <w:basedOn w:val="DefaultParagraphFont"/>
    <w:link w:val="Footer"/>
    <w:uiPriority w:val="99"/>
    <w:rsid w:val="00031198"/>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3FD25-9550-4CB9-9086-ECE4D68E039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1E9588A-BC7F-4B44-946A-77B23DBA441B}">
  <ds:schemaRefs>
    <ds:schemaRef ds:uri="http://schemas.microsoft.com/sharepoint/v3/contenttype/forms"/>
  </ds:schemaRefs>
</ds:datastoreItem>
</file>

<file path=customXml/itemProps3.xml><?xml version="1.0" encoding="utf-8"?>
<ds:datastoreItem xmlns:ds="http://schemas.openxmlformats.org/officeDocument/2006/customXml" ds:itemID="{F0C1A0F3-925A-49AB-A68C-ACDE9AC83108}">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9889</Characters>
  <Application>Microsoft Office Word</Application>
  <DocSecurity>0</DocSecurity>
  <Lines>82</Lines>
  <Paragraphs>23</Paragraphs>
  <ScaleCrop>false</ScaleCrop>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Krsmanovic</dc:creator>
  <cp:keywords/>
  <dc:description/>
  <cp:lastModifiedBy>jan17.march@gmail.com</cp:lastModifiedBy>
  <cp:revision>2</cp:revision>
  <dcterms:created xsi:type="dcterms:W3CDTF">2021-06-18T15:23:00Z</dcterms:created>
  <dcterms:modified xsi:type="dcterms:W3CDTF">2021-06-18T15:23:00Z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0x010100618FE3B3637C2E45AF592D23251974F5</vt:lpwstr>
  </property>
</Properties>
</file>