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CC58" w14:textId="52E4304C" w:rsidR="00625AC1" w:rsidRDefault="00D26204" w:rsidP="00EB6F0F">
      <w:pPr>
        <w:spacing w:line="276" w:lineRule="auto"/>
        <w:jc w:val="center"/>
        <w:rPr>
          <w:rFonts w:ascii="Arial" w:hAnsi="Arial" w:cs="Arial"/>
          <w:b/>
          <w:bCs/>
        </w:rPr>
      </w:pPr>
      <w:r w:rsidRPr="004F7F9E">
        <w:rPr>
          <w:rFonts w:ascii="Arial" w:hAnsi="Arial" w:cs="Arial"/>
          <w:b/>
          <w:bCs/>
        </w:rPr>
        <w:t>Family Law Resources</w:t>
      </w:r>
    </w:p>
    <w:p w14:paraId="171DA728" w14:textId="77777777" w:rsidR="00F53D04" w:rsidRPr="004F7F9E" w:rsidRDefault="00F53D04" w:rsidP="00EB6F0F">
      <w:pPr>
        <w:spacing w:line="276" w:lineRule="auto"/>
        <w:jc w:val="center"/>
        <w:rPr>
          <w:rFonts w:ascii="Arial" w:hAnsi="Arial" w:cs="Arial"/>
          <w:b/>
          <w:bCs/>
        </w:rPr>
      </w:pPr>
    </w:p>
    <w:p w14:paraId="33C99684" w14:textId="77777777" w:rsidR="00F53D04" w:rsidRDefault="00E63189" w:rsidP="00F53D04">
      <w:pPr>
        <w:spacing w:line="276" w:lineRule="auto"/>
        <w:jc w:val="center"/>
        <w:rPr>
          <w:rFonts w:ascii="Arial" w:hAnsi="Arial" w:cs="Arial"/>
          <w:i/>
          <w:iCs/>
        </w:rPr>
      </w:pPr>
      <w:r w:rsidRPr="004F7F9E">
        <w:rPr>
          <w:rFonts w:ascii="Arial" w:hAnsi="Arial" w:cs="Arial"/>
          <w:i/>
          <w:iCs/>
        </w:rPr>
        <w:t>(Note: Most information</w:t>
      </w:r>
      <w:r w:rsidR="00CF36DA" w:rsidRPr="004F7F9E">
        <w:rPr>
          <w:rFonts w:ascii="Arial" w:hAnsi="Arial" w:cs="Arial"/>
          <w:i/>
          <w:iCs/>
        </w:rPr>
        <w:t xml:space="preserve"> </w:t>
      </w:r>
      <w:proofErr w:type="gramStart"/>
      <w:r w:rsidR="00CF36DA" w:rsidRPr="004F7F9E">
        <w:rPr>
          <w:rFonts w:ascii="Arial" w:hAnsi="Arial" w:cs="Arial"/>
          <w:i/>
          <w:iCs/>
        </w:rPr>
        <w:t>is</w:t>
      </w:r>
      <w:r w:rsidRPr="004F7F9E">
        <w:rPr>
          <w:rFonts w:ascii="Arial" w:hAnsi="Arial" w:cs="Arial"/>
          <w:i/>
          <w:iCs/>
        </w:rPr>
        <w:t xml:space="preserve"> intended</w:t>
      </w:r>
      <w:proofErr w:type="gramEnd"/>
      <w:r w:rsidRPr="004F7F9E">
        <w:rPr>
          <w:rFonts w:ascii="Arial" w:hAnsi="Arial" w:cs="Arial"/>
          <w:i/>
          <w:iCs/>
        </w:rPr>
        <w:t xml:space="preserve"> for family law issues in </w:t>
      </w:r>
    </w:p>
    <w:p w14:paraId="293A9A25" w14:textId="57A009D6" w:rsidR="00F53D04" w:rsidRDefault="00E63189" w:rsidP="00F53D04">
      <w:pPr>
        <w:spacing w:line="276" w:lineRule="auto"/>
        <w:jc w:val="center"/>
        <w:rPr>
          <w:rFonts w:ascii="Arial" w:hAnsi="Arial" w:cs="Arial"/>
          <w:i/>
          <w:iCs/>
        </w:rPr>
      </w:pPr>
      <w:r w:rsidRPr="004F7F9E">
        <w:rPr>
          <w:rFonts w:ascii="Arial" w:hAnsi="Arial" w:cs="Arial"/>
          <w:i/>
          <w:iCs/>
        </w:rPr>
        <w:t>York Region (Newmarket Courthouse</w:t>
      </w:r>
      <w:r w:rsidR="00F53D04">
        <w:rPr>
          <w:rFonts w:ascii="Arial" w:hAnsi="Arial" w:cs="Arial"/>
          <w:i/>
          <w:iCs/>
        </w:rPr>
        <w:t xml:space="preserve"> </w:t>
      </w:r>
      <w:r w:rsidR="00CF36DA" w:rsidRPr="004F7F9E">
        <w:rPr>
          <w:rFonts w:ascii="Arial" w:hAnsi="Arial" w:cs="Arial"/>
          <w:i/>
          <w:iCs/>
        </w:rPr>
        <w:t>- Ce</w:t>
      </w:r>
      <w:r w:rsidR="00F53D04">
        <w:rPr>
          <w:rFonts w:ascii="Arial" w:hAnsi="Arial" w:cs="Arial"/>
          <w:i/>
          <w:iCs/>
        </w:rPr>
        <w:t>n</w:t>
      </w:r>
      <w:r w:rsidR="00F53D04" w:rsidRPr="004F7F9E">
        <w:rPr>
          <w:rFonts w:ascii="Arial" w:hAnsi="Arial" w:cs="Arial"/>
          <w:i/>
          <w:iCs/>
        </w:rPr>
        <w:t>tral East), but some information also applies in other areas of</w:t>
      </w:r>
      <w:r w:rsidR="00F53D04">
        <w:rPr>
          <w:rFonts w:ascii="Arial" w:hAnsi="Arial" w:cs="Arial"/>
          <w:i/>
          <w:iCs/>
        </w:rPr>
        <w:t xml:space="preserve"> </w:t>
      </w:r>
      <w:r w:rsidR="00F53D04" w:rsidRPr="004F7F9E">
        <w:rPr>
          <w:rFonts w:ascii="Arial" w:hAnsi="Arial" w:cs="Arial"/>
          <w:i/>
          <w:iCs/>
        </w:rPr>
        <w:t>Ontario.)</w:t>
      </w:r>
    </w:p>
    <w:p w14:paraId="31A64650" w14:textId="77777777" w:rsidR="00F53D04" w:rsidRPr="004F7F9E" w:rsidRDefault="00F53D04" w:rsidP="00F53D04">
      <w:pPr>
        <w:spacing w:line="276" w:lineRule="auto"/>
        <w:jc w:val="center"/>
        <w:rPr>
          <w:rFonts w:ascii="Arial" w:hAnsi="Arial" w:cs="Arial"/>
          <w:i/>
          <w:iCs/>
        </w:rPr>
      </w:pPr>
    </w:p>
    <w:p w14:paraId="062CFDF0" w14:textId="2D9055D2" w:rsidR="00F53D04" w:rsidRPr="004F7F9E" w:rsidRDefault="00F53D04" w:rsidP="00F53D04">
      <w:pPr>
        <w:pStyle w:val="Default"/>
        <w:spacing w:line="276" w:lineRule="auto"/>
        <w:rPr>
          <w:rFonts w:ascii="Arial" w:hAnsi="Arial" w:cs="Arial"/>
          <w:color w:val="auto"/>
        </w:rPr>
      </w:pPr>
      <w:r w:rsidRPr="004F7F9E">
        <w:rPr>
          <w:rFonts w:ascii="Arial" w:hAnsi="Arial" w:cs="Arial"/>
          <w:bCs/>
          <w:color w:val="auto"/>
        </w:rPr>
        <w:t>This</w:t>
      </w:r>
      <w:r w:rsidRPr="004F7F9E">
        <w:rPr>
          <w:rFonts w:ascii="Arial" w:hAnsi="Arial" w:cs="Arial"/>
          <w:color w:val="auto"/>
        </w:rPr>
        <w:t xml:space="preserve"> is not a comprehensive list of all resources available for Family Law issues, and the provision of this list </w:t>
      </w:r>
      <w:proofErr w:type="gramStart"/>
      <w:r w:rsidRPr="004F7F9E">
        <w:rPr>
          <w:rFonts w:ascii="Arial" w:hAnsi="Arial" w:cs="Arial"/>
          <w:color w:val="auto"/>
        </w:rPr>
        <w:t>should not be seen</w:t>
      </w:r>
      <w:proofErr w:type="gramEnd"/>
      <w:r w:rsidRPr="004F7F9E">
        <w:rPr>
          <w:rFonts w:ascii="Arial" w:hAnsi="Arial" w:cs="Arial"/>
          <w:color w:val="auto"/>
        </w:rPr>
        <w:t xml:space="preserve"> as an endorsement of any of the respective content, but rather a starting point for your own research</w:t>
      </w:r>
    </w:p>
    <w:p w14:paraId="52899A4C" w14:textId="77777777" w:rsidR="002D3619" w:rsidRDefault="002D3619">
      <w:pPr>
        <w:rPr>
          <w:rFonts w:ascii="Arial" w:hAnsi="Arial" w:cs="Arial"/>
          <w:i/>
          <w:iCs/>
        </w:rPr>
      </w:pPr>
    </w:p>
    <w:p w14:paraId="2C009CBF" w14:textId="5F4EE2E5" w:rsidR="002D3619" w:rsidRDefault="002D3619">
      <w:pPr>
        <w:rPr>
          <w:rFonts w:ascii="Arial" w:hAnsi="Arial" w:cs="Arial"/>
        </w:rPr>
      </w:pPr>
      <w:r>
        <w:rPr>
          <w:rFonts w:ascii="Arial" w:hAnsi="Arial" w:cs="Arial"/>
        </w:rPr>
        <w:t>The</w:t>
      </w:r>
      <w:r w:rsidRPr="004F7F9E">
        <w:rPr>
          <w:rFonts w:ascii="Arial" w:hAnsi="Arial" w:cs="Arial"/>
        </w:rPr>
        <w:t xml:space="preserve"> following </w:t>
      </w:r>
      <w:r w:rsidR="00474A8A">
        <w:rPr>
          <w:rFonts w:ascii="Arial" w:hAnsi="Arial" w:cs="Arial"/>
        </w:rPr>
        <w:t xml:space="preserve">courthouses </w:t>
      </w:r>
      <w:r w:rsidRPr="004F7F9E">
        <w:rPr>
          <w:rFonts w:ascii="Arial" w:hAnsi="Arial" w:cs="Arial"/>
        </w:rPr>
        <w:t>have Unified Family Court sites in the Superior Court of Justice:</w:t>
      </w:r>
    </w:p>
    <w:p w14:paraId="7C63C33A" w14:textId="77777777" w:rsidR="00474A8A" w:rsidRDefault="00474A8A">
      <w:pPr>
        <w:rPr>
          <w:rFonts w:ascii="Arial" w:hAnsi="Arial" w:cs="Arial"/>
        </w:rPr>
      </w:pPr>
    </w:p>
    <w:p w14:paraId="2D5B7B83" w14:textId="77777777" w:rsidR="00474A8A" w:rsidRDefault="002D3619">
      <w:pPr>
        <w:rPr>
          <w:rFonts w:ascii="Arial" w:hAnsi="Arial" w:cs="Arial"/>
        </w:rPr>
      </w:pPr>
      <w:r w:rsidRPr="004F7F9E">
        <w:rPr>
          <w:rFonts w:ascii="Arial" w:hAnsi="Arial" w:cs="Arial"/>
        </w:rPr>
        <w:t xml:space="preserve">Barrie / Belleville / </w:t>
      </w:r>
      <w:proofErr w:type="spellStart"/>
      <w:r w:rsidRPr="004F7F9E">
        <w:rPr>
          <w:rFonts w:ascii="Arial" w:hAnsi="Arial" w:cs="Arial"/>
        </w:rPr>
        <w:t>Bracebridge</w:t>
      </w:r>
      <w:proofErr w:type="spellEnd"/>
      <w:r w:rsidRPr="004F7F9E">
        <w:rPr>
          <w:rFonts w:ascii="Arial" w:hAnsi="Arial" w:cs="Arial"/>
        </w:rPr>
        <w:t xml:space="preserve"> / Brockville / Cayuga / Cobourg / Cornwall / Hamilton / Kingston / Kitchener / Lindsay / London / </w:t>
      </w:r>
      <w:proofErr w:type="spellStart"/>
      <w:r w:rsidRPr="004F7F9E">
        <w:rPr>
          <w:rFonts w:ascii="Arial" w:hAnsi="Arial" w:cs="Arial"/>
        </w:rPr>
        <w:t>L’Orignal</w:t>
      </w:r>
      <w:proofErr w:type="spellEnd"/>
      <w:r w:rsidRPr="004F7F9E">
        <w:rPr>
          <w:rFonts w:ascii="Arial" w:hAnsi="Arial" w:cs="Arial"/>
        </w:rPr>
        <w:t xml:space="preserve"> / Napanee / Newmarket / Oshawa / Ottawa / Peterborough / Pembroke / Perth / </w:t>
      </w:r>
      <w:proofErr w:type="spellStart"/>
      <w:r w:rsidRPr="004F7F9E">
        <w:rPr>
          <w:rFonts w:ascii="Arial" w:hAnsi="Arial" w:cs="Arial"/>
        </w:rPr>
        <w:t>Picton</w:t>
      </w:r>
      <w:proofErr w:type="spellEnd"/>
      <w:r w:rsidRPr="004F7F9E">
        <w:rPr>
          <w:rFonts w:ascii="Arial" w:hAnsi="Arial" w:cs="Arial"/>
        </w:rPr>
        <w:t xml:space="preserve"> / St. Catharines / St. Thomas / Simcoe / </w:t>
      </w:r>
      <w:proofErr w:type="spellStart"/>
      <w:r w:rsidRPr="004F7F9E">
        <w:rPr>
          <w:rFonts w:ascii="Arial" w:hAnsi="Arial" w:cs="Arial"/>
        </w:rPr>
        <w:t>Welland</w:t>
      </w:r>
      <w:proofErr w:type="spellEnd"/>
      <w:r w:rsidRPr="004F7F9E">
        <w:rPr>
          <w:rFonts w:ascii="Arial" w:hAnsi="Arial" w:cs="Arial"/>
        </w:rPr>
        <w:t>.</w:t>
      </w:r>
    </w:p>
    <w:p w14:paraId="7298863E" w14:textId="77777777" w:rsidR="0076103D" w:rsidRDefault="0076103D">
      <w:pPr>
        <w:rPr>
          <w:rFonts w:ascii="Arial" w:hAnsi="Arial" w:cs="Arial"/>
        </w:rPr>
      </w:pPr>
    </w:p>
    <w:p w14:paraId="2B57EAF0" w14:textId="4799914A" w:rsidR="00F53D04" w:rsidRDefault="0076103D">
      <w:pPr>
        <w:rPr>
          <w:rFonts w:ascii="Arial" w:hAnsi="Arial" w:cs="Arial"/>
          <w:i/>
          <w:iCs/>
        </w:rPr>
      </w:pPr>
      <w:r>
        <w:rPr>
          <w:rFonts w:ascii="Arial" w:hAnsi="Arial" w:cs="Arial"/>
        </w:rPr>
        <w:t xml:space="preserve">The remaining courthouses </w:t>
      </w:r>
      <w:r w:rsidR="00346E5D">
        <w:rPr>
          <w:rFonts w:ascii="Arial" w:hAnsi="Arial" w:cs="Arial"/>
        </w:rPr>
        <w:t>use the Ontario Court of Justice for family law matters</w:t>
      </w:r>
      <w:r w:rsidR="006E2DF3">
        <w:rPr>
          <w:rFonts w:ascii="Arial" w:hAnsi="Arial" w:cs="Arial"/>
        </w:rPr>
        <w:t>.</w:t>
      </w:r>
      <w:r w:rsidR="00F53D04">
        <w:rPr>
          <w:rFonts w:ascii="Arial" w:hAnsi="Arial" w:cs="Arial"/>
          <w:i/>
          <w:iCs/>
        </w:rPr>
        <w:br w:type="page"/>
      </w:r>
    </w:p>
    <w:p w14:paraId="5DE1E459" w14:textId="77777777" w:rsidR="00F53D04" w:rsidRPr="004F7F9E" w:rsidRDefault="00F53D04" w:rsidP="00EB6F0F">
      <w:pPr>
        <w:spacing w:line="276" w:lineRule="auto"/>
        <w:jc w:val="center"/>
        <w:rPr>
          <w:rFonts w:ascii="Arial" w:hAnsi="Arial" w:cs="Arial"/>
          <w:i/>
          <w:iCs/>
        </w:rPr>
      </w:pPr>
    </w:p>
    <w:sdt>
      <w:sdtPr>
        <w:rPr>
          <w:rFonts w:asciiTheme="minorHAnsi" w:eastAsiaTheme="minorHAnsi" w:hAnsiTheme="minorHAnsi" w:cstheme="minorBidi"/>
          <w:b w:val="0"/>
          <w:bCs w:val="0"/>
          <w:color w:val="auto"/>
          <w:sz w:val="24"/>
          <w:szCs w:val="24"/>
          <w:lang w:val="en-CA"/>
        </w:rPr>
        <w:id w:val="1401102959"/>
        <w:docPartObj>
          <w:docPartGallery w:val="Table of Contents"/>
          <w:docPartUnique/>
        </w:docPartObj>
      </w:sdtPr>
      <w:sdtEndPr>
        <w:rPr>
          <w:noProof/>
        </w:rPr>
      </w:sdtEndPr>
      <w:sdtContent>
        <w:p w14:paraId="66DCC709" w14:textId="74128511" w:rsidR="00F53D04" w:rsidRDefault="00F53D04">
          <w:pPr>
            <w:pStyle w:val="TOCHeading"/>
          </w:pPr>
          <w:r>
            <w:t>Table of Contents</w:t>
          </w:r>
        </w:p>
        <w:p w14:paraId="3999FFFE" w14:textId="3EB8BED2" w:rsidR="00574EF9" w:rsidRDefault="00F53D04">
          <w:pPr>
            <w:pStyle w:val="TOC1"/>
            <w:tabs>
              <w:tab w:val="right" w:leader="dot" w:pos="9016"/>
            </w:tabs>
            <w:rPr>
              <w:rFonts w:eastAsiaTheme="minorEastAsia" w:cstheme="minorBidi"/>
              <w:b w:val="0"/>
              <w:bCs w:val="0"/>
              <w:i w:val="0"/>
              <w:iCs w:val="0"/>
              <w:noProof/>
              <w:sz w:val="22"/>
              <w:szCs w:val="22"/>
              <w:lang w:eastAsia="en-CA"/>
            </w:rPr>
          </w:pPr>
          <w:r>
            <w:rPr>
              <w:b w:val="0"/>
              <w:bCs w:val="0"/>
            </w:rPr>
            <w:fldChar w:fldCharType="begin"/>
          </w:r>
          <w:r>
            <w:instrText xml:space="preserve"> TOC \o "1-3" \h \z \u </w:instrText>
          </w:r>
          <w:r>
            <w:rPr>
              <w:b w:val="0"/>
              <w:bCs w:val="0"/>
            </w:rPr>
            <w:fldChar w:fldCharType="separate"/>
          </w:r>
          <w:hyperlink w:anchor="_Toc100144712" w:history="1">
            <w:r w:rsidR="00574EF9" w:rsidRPr="004825CA">
              <w:rPr>
                <w:rStyle w:val="Hyperlink"/>
                <w:noProof/>
              </w:rPr>
              <w:t>General Resources</w:t>
            </w:r>
            <w:r w:rsidR="00574EF9">
              <w:rPr>
                <w:noProof/>
                <w:webHidden/>
              </w:rPr>
              <w:tab/>
            </w:r>
            <w:r w:rsidR="00574EF9">
              <w:rPr>
                <w:noProof/>
                <w:webHidden/>
              </w:rPr>
              <w:fldChar w:fldCharType="begin"/>
            </w:r>
            <w:r w:rsidR="00574EF9">
              <w:rPr>
                <w:noProof/>
                <w:webHidden/>
              </w:rPr>
              <w:instrText xml:space="preserve"> PAGEREF _Toc100144712 \h </w:instrText>
            </w:r>
            <w:r w:rsidR="00574EF9">
              <w:rPr>
                <w:noProof/>
                <w:webHidden/>
              </w:rPr>
            </w:r>
            <w:r w:rsidR="00574EF9">
              <w:rPr>
                <w:noProof/>
                <w:webHidden/>
              </w:rPr>
              <w:fldChar w:fldCharType="separate"/>
            </w:r>
            <w:r w:rsidR="00F72A81">
              <w:rPr>
                <w:noProof/>
                <w:webHidden/>
              </w:rPr>
              <w:t>4</w:t>
            </w:r>
            <w:r w:rsidR="00574EF9">
              <w:rPr>
                <w:noProof/>
                <w:webHidden/>
              </w:rPr>
              <w:fldChar w:fldCharType="end"/>
            </w:r>
          </w:hyperlink>
        </w:p>
        <w:p w14:paraId="63FE8C36" w14:textId="21B185BB" w:rsidR="00574EF9" w:rsidRDefault="00F72A81">
          <w:pPr>
            <w:pStyle w:val="TOC2"/>
            <w:tabs>
              <w:tab w:val="right" w:leader="dot" w:pos="9016"/>
            </w:tabs>
            <w:rPr>
              <w:rFonts w:eastAsiaTheme="minorEastAsia" w:cstheme="minorBidi"/>
              <w:b w:val="0"/>
              <w:bCs w:val="0"/>
              <w:noProof/>
              <w:lang w:eastAsia="en-CA"/>
            </w:rPr>
          </w:pPr>
          <w:hyperlink w:anchor="_Toc100144713" w:history="1">
            <w:r w:rsidR="00574EF9" w:rsidRPr="004825CA">
              <w:rPr>
                <w:rStyle w:val="Hyperlink"/>
                <w:noProof/>
              </w:rPr>
              <w:t>Online Resources</w:t>
            </w:r>
            <w:r w:rsidR="00574EF9">
              <w:rPr>
                <w:noProof/>
                <w:webHidden/>
              </w:rPr>
              <w:tab/>
            </w:r>
            <w:r w:rsidR="00574EF9">
              <w:rPr>
                <w:noProof/>
                <w:webHidden/>
              </w:rPr>
              <w:fldChar w:fldCharType="begin"/>
            </w:r>
            <w:r w:rsidR="00574EF9">
              <w:rPr>
                <w:noProof/>
                <w:webHidden/>
              </w:rPr>
              <w:instrText xml:space="preserve"> PAGEREF _Toc100144713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3755E4C2" w14:textId="229E5ED4" w:rsidR="00574EF9" w:rsidRDefault="00F72A81">
          <w:pPr>
            <w:pStyle w:val="TOC3"/>
            <w:tabs>
              <w:tab w:val="right" w:leader="dot" w:pos="9016"/>
            </w:tabs>
            <w:rPr>
              <w:rFonts w:eastAsiaTheme="minorEastAsia" w:cstheme="minorBidi"/>
              <w:noProof/>
              <w:sz w:val="22"/>
              <w:szCs w:val="22"/>
              <w:lang w:eastAsia="en-CA"/>
            </w:rPr>
          </w:pPr>
          <w:hyperlink w:anchor="_Toc100144714" w:history="1">
            <w:r w:rsidR="00574EF9" w:rsidRPr="004825CA">
              <w:rPr>
                <w:rStyle w:val="Hyperlink"/>
                <w:noProof/>
              </w:rPr>
              <w:t>Steps to Justice</w:t>
            </w:r>
            <w:r w:rsidR="00574EF9">
              <w:rPr>
                <w:noProof/>
                <w:webHidden/>
              </w:rPr>
              <w:tab/>
            </w:r>
            <w:r w:rsidR="00574EF9">
              <w:rPr>
                <w:noProof/>
                <w:webHidden/>
              </w:rPr>
              <w:fldChar w:fldCharType="begin"/>
            </w:r>
            <w:r w:rsidR="00574EF9">
              <w:rPr>
                <w:noProof/>
                <w:webHidden/>
              </w:rPr>
              <w:instrText xml:space="preserve"> PAGEREF _Toc100144714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7535CAF4" w14:textId="2B07F945" w:rsidR="00574EF9" w:rsidRDefault="00F72A81">
          <w:pPr>
            <w:pStyle w:val="TOC3"/>
            <w:tabs>
              <w:tab w:val="right" w:leader="dot" w:pos="9016"/>
            </w:tabs>
            <w:rPr>
              <w:rFonts w:eastAsiaTheme="minorEastAsia" w:cstheme="minorBidi"/>
              <w:noProof/>
              <w:sz w:val="22"/>
              <w:szCs w:val="22"/>
              <w:lang w:eastAsia="en-CA"/>
            </w:rPr>
          </w:pPr>
          <w:hyperlink w:anchor="_Toc100144715" w:history="1">
            <w:r w:rsidR="00574EF9" w:rsidRPr="004825CA">
              <w:rPr>
                <w:rStyle w:val="Hyperlink"/>
                <w:noProof/>
              </w:rPr>
              <w:t>Family Law Portal</w:t>
            </w:r>
            <w:r w:rsidR="00574EF9">
              <w:rPr>
                <w:noProof/>
                <w:webHidden/>
              </w:rPr>
              <w:tab/>
            </w:r>
            <w:r w:rsidR="00574EF9">
              <w:rPr>
                <w:noProof/>
                <w:webHidden/>
              </w:rPr>
              <w:fldChar w:fldCharType="begin"/>
            </w:r>
            <w:r w:rsidR="00574EF9">
              <w:rPr>
                <w:noProof/>
                <w:webHidden/>
              </w:rPr>
              <w:instrText xml:space="preserve"> PAGEREF _Toc100144715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2BB7E2BC" w14:textId="45C16E3C" w:rsidR="00574EF9" w:rsidRDefault="00F72A81">
          <w:pPr>
            <w:pStyle w:val="TOC3"/>
            <w:tabs>
              <w:tab w:val="right" w:leader="dot" w:pos="9016"/>
            </w:tabs>
            <w:rPr>
              <w:rFonts w:eastAsiaTheme="minorEastAsia" w:cstheme="minorBidi"/>
              <w:noProof/>
              <w:sz w:val="22"/>
              <w:szCs w:val="22"/>
              <w:lang w:eastAsia="en-CA"/>
            </w:rPr>
          </w:pPr>
          <w:hyperlink w:anchor="_Toc100144716" w:history="1">
            <w:r w:rsidR="00574EF9" w:rsidRPr="004825CA">
              <w:rPr>
                <w:rStyle w:val="Hyperlink"/>
                <w:noProof/>
              </w:rPr>
              <w:t>Family Law Education for Women (FLEW)</w:t>
            </w:r>
            <w:r w:rsidR="00574EF9">
              <w:rPr>
                <w:noProof/>
                <w:webHidden/>
              </w:rPr>
              <w:tab/>
            </w:r>
            <w:r w:rsidR="00574EF9">
              <w:rPr>
                <w:noProof/>
                <w:webHidden/>
              </w:rPr>
              <w:fldChar w:fldCharType="begin"/>
            </w:r>
            <w:r w:rsidR="00574EF9">
              <w:rPr>
                <w:noProof/>
                <w:webHidden/>
              </w:rPr>
              <w:instrText xml:space="preserve"> PAGEREF _Toc100144716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488215F2" w14:textId="00550AE7" w:rsidR="00574EF9" w:rsidRDefault="00F72A81">
          <w:pPr>
            <w:pStyle w:val="TOC2"/>
            <w:tabs>
              <w:tab w:val="right" w:leader="dot" w:pos="9016"/>
            </w:tabs>
            <w:rPr>
              <w:rFonts w:eastAsiaTheme="minorEastAsia" w:cstheme="minorBidi"/>
              <w:b w:val="0"/>
              <w:bCs w:val="0"/>
              <w:noProof/>
              <w:lang w:eastAsia="en-CA"/>
            </w:rPr>
          </w:pPr>
          <w:hyperlink w:anchor="_Toc100144717" w:history="1">
            <w:r w:rsidR="00574EF9" w:rsidRPr="004825CA">
              <w:rPr>
                <w:rStyle w:val="Hyperlink"/>
                <w:noProof/>
              </w:rPr>
              <w:t>Community Services</w:t>
            </w:r>
            <w:r w:rsidR="00574EF9">
              <w:rPr>
                <w:noProof/>
                <w:webHidden/>
              </w:rPr>
              <w:tab/>
            </w:r>
            <w:r w:rsidR="00574EF9">
              <w:rPr>
                <w:noProof/>
                <w:webHidden/>
              </w:rPr>
              <w:fldChar w:fldCharType="begin"/>
            </w:r>
            <w:r w:rsidR="00574EF9">
              <w:rPr>
                <w:noProof/>
                <w:webHidden/>
              </w:rPr>
              <w:instrText xml:space="preserve"> PAGEREF _Toc100144717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4190C1FA" w14:textId="17366BC2" w:rsidR="00574EF9" w:rsidRDefault="00F72A81">
          <w:pPr>
            <w:pStyle w:val="TOC3"/>
            <w:tabs>
              <w:tab w:val="right" w:leader="dot" w:pos="9016"/>
            </w:tabs>
            <w:rPr>
              <w:rFonts w:eastAsiaTheme="minorEastAsia" w:cstheme="minorBidi"/>
              <w:noProof/>
              <w:sz w:val="22"/>
              <w:szCs w:val="22"/>
              <w:lang w:eastAsia="en-CA"/>
            </w:rPr>
          </w:pPr>
          <w:hyperlink w:anchor="_Toc100144718" w:history="1">
            <w:r w:rsidR="00574EF9" w:rsidRPr="004825CA">
              <w:rPr>
                <w:rStyle w:val="Hyperlink"/>
                <w:noProof/>
              </w:rPr>
              <w:t>Family Law Information Centre (FLIC)</w:t>
            </w:r>
            <w:r w:rsidR="00574EF9">
              <w:rPr>
                <w:noProof/>
                <w:webHidden/>
              </w:rPr>
              <w:tab/>
            </w:r>
            <w:r w:rsidR="00574EF9">
              <w:rPr>
                <w:noProof/>
                <w:webHidden/>
              </w:rPr>
              <w:fldChar w:fldCharType="begin"/>
            </w:r>
            <w:r w:rsidR="00574EF9">
              <w:rPr>
                <w:noProof/>
                <w:webHidden/>
              </w:rPr>
              <w:instrText xml:space="preserve"> PAGEREF _Toc100144718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696E5E39" w14:textId="2FF59059" w:rsidR="00574EF9" w:rsidRDefault="00F72A81">
          <w:pPr>
            <w:pStyle w:val="TOC3"/>
            <w:tabs>
              <w:tab w:val="right" w:leader="dot" w:pos="9016"/>
            </w:tabs>
            <w:rPr>
              <w:rFonts w:eastAsiaTheme="minorEastAsia" w:cstheme="minorBidi"/>
              <w:noProof/>
              <w:sz w:val="22"/>
              <w:szCs w:val="22"/>
              <w:lang w:eastAsia="en-CA"/>
            </w:rPr>
          </w:pPr>
          <w:hyperlink w:anchor="_Toc100144719" w:history="1">
            <w:r w:rsidR="00574EF9" w:rsidRPr="004825CA">
              <w:rPr>
                <w:rStyle w:val="Hyperlink"/>
                <w:noProof/>
              </w:rPr>
              <w:t>Listings at 211.ca</w:t>
            </w:r>
            <w:r w:rsidR="00574EF9">
              <w:rPr>
                <w:noProof/>
                <w:webHidden/>
              </w:rPr>
              <w:tab/>
            </w:r>
            <w:r w:rsidR="00574EF9">
              <w:rPr>
                <w:noProof/>
                <w:webHidden/>
              </w:rPr>
              <w:fldChar w:fldCharType="begin"/>
            </w:r>
            <w:r w:rsidR="00574EF9">
              <w:rPr>
                <w:noProof/>
                <w:webHidden/>
              </w:rPr>
              <w:instrText xml:space="preserve"> PAGEREF _Toc100144719 \h </w:instrText>
            </w:r>
            <w:r w:rsidR="00574EF9">
              <w:rPr>
                <w:noProof/>
                <w:webHidden/>
              </w:rPr>
            </w:r>
            <w:r w:rsidR="00574EF9">
              <w:rPr>
                <w:noProof/>
                <w:webHidden/>
              </w:rPr>
              <w:fldChar w:fldCharType="separate"/>
            </w:r>
            <w:r>
              <w:rPr>
                <w:noProof/>
                <w:webHidden/>
              </w:rPr>
              <w:t>4</w:t>
            </w:r>
            <w:r w:rsidR="00574EF9">
              <w:rPr>
                <w:noProof/>
                <w:webHidden/>
              </w:rPr>
              <w:fldChar w:fldCharType="end"/>
            </w:r>
          </w:hyperlink>
        </w:p>
        <w:p w14:paraId="4A2198B5" w14:textId="3E0791D4" w:rsidR="00574EF9" w:rsidRDefault="00F72A81">
          <w:pPr>
            <w:pStyle w:val="TOC2"/>
            <w:tabs>
              <w:tab w:val="right" w:leader="dot" w:pos="9016"/>
            </w:tabs>
            <w:rPr>
              <w:rFonts w:eastAsiaTheme="minorEastAsia" w:cstheme="minorBidi"/>
              <w:b w:val="0"/>
              <w:bCs w:val="0"/>
              <w:noProof/>
              <w:lang w:eastAsia="en-CA"/>
            </w:rPr>
          </w:pPr>
          <w:hyperlink w:anchor="_Toc100144720" w:history="1">
            <w:r w:rsidR="00574EF9" w:rsidRPr="004825CA">
              <w:rPr>
                <w:rStyle w:val="Hyperlink"/>
                <w:noProof/>
              </w:rPr>
              <w:t>Legal Services</w:t>
            </w:r>
            <w:r w:rsidR="00574EF9">
              <w:rPr>
                <w:noProof/>
                <w:webHidden/>
              </w:rPr>
              <w:tab/>
            </w:r>
            <w:r w:rsidR="00574EF9">
              <w:rPr>
                <w:noProof/>
                <w:webHidden/>
              </w:rPr>
              <w:fldChar w:fldCharType="begin"/>
            </w:r>
            <w:r w:rsidR="00574EF9">
              <w:rPr>
                <w:noProof/>
                <w:webHidden/>
              </w:rPr>
              <w:instrText xml:space="preserve"> PAGEREF _Toc100144720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05EC3618" w14:textId="65142DCC" w:rsidR="00574EF9" w:rsidRDefault="00F72A81">
          <w:pPr>
            <w:pStyle w:val="TOC3"/>
            <w:tabs>
              <w:tab w:val="right" w:leader="dot" w:pos="9016"/>
            </w:tabs>
            <w:rPr>
              <w:rFonts w:eastAsiaTheme="minorEastAsia" w:cstheme="minorBidi"/>
              <w:noProof/>
              <w:sz w:val="22"/>
              <w:szCs w:val="22"/>
              <w:lang w:eastAsia="en-CA"/>
            </w:rPr>
          </w:pPr>
          <w:hyperlink w:anchor="_Toc100144721" w:history="1">
            <w:r w:rsidR="00574EF9" w:rsidRPr="004825CA">
              <w:rPr>
                <w:rStyle w:val="Hyperlink"/>
                <w:noProof/>
              </w:rPr>
              <w:t>Legal Aid Ontario (Family)</w:t>
            </w:r>
            <w:r w:rsidR="00574EF9">
              <w:rPr>
                <w:noProof/>
                <w:webHidden/>
              </w:rPr>
              <w:tab/>
            </w:r>
            <w:r w:rsidR="00574EF9">
              <w:rPr>
                <w:noProof/>
                <w:webHidden/>
              </w:rPr>
              <w:fldChar w:fldCharType="begin"/>
            </w:r>
            <w:r w:rsidR="00574EF9">
              <w:rPr>
                <w:noProof/>
                <w:webHidden/>
              </w:rPr>
              <w:instrText xml:space="preserve"> PAGEREF _Toc100144721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51E3DE21" w14:textId="75DFC08A" w:rsidR="00574EF9" w:rsidRDefault="00F72A81">
          <w:pPr>
            <w:pStyle w:val="TOC3"/>
            <w:tabs>
              <w:tab w:val="right" w:leader="dot" w:pos="9016"/>
            </w:tabs>
            <w:rPr>
              <w:rFonts w:eastAsiaTheme="minorEastAsia" w:cstheme="minorBidi"/>
              <w:noProof/>
              <w:sz w:val="22"/>
              <w:szCs w:val="22"/>
              <w:lang w:eastAsia="en-CA"/>
            </w:rPr>
          </w:pPr>
          <w:hyperlink w:anchor="_Toc100144722" w:history="1">
            <w:r w:rsidR="00574EF9" w:rsidRPr="004825CA">
              <w:rPr>
                <w:rStyle w:val="Hyperlink"/>
                <w:noProof/>
              </w:rPr>
              <w:t>York Region Law Association (YRLA)</w:t>
            </w:r>
            <w:r w:rsidR="00574EF9">
              <w:rPr>
                <w:noProof/>
                <w:webHidden/>
              </w:rPr>
              <w:tab/>
            </w:r>
            <w:r w:rsidR="00574EF9">
              <w:rPr>
                <w:noProof/>
                <w:webHidden/>
              </w:rPr>
              <w:fldChar w:fldCharType="begin"/>
            </w:r>
            <w:r w:rsidR="00574EF9">
              <w:rPr>
                <w:noProof/>
                <w:webHidden/>
              </w:rPr>
              <w:instrText xml:space="preserve"> PAGEREF _Toc100144722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2DCD86A9" w14:textId="74E660BA" w:rsidR="00574EF9" w:rsidRDefault="00F72A81">
          <w:pPr>
            <w:pStyle w:val="TOC3"/>
            <w:tabs>
              <w:tab w:val="right" w:leader="dot" w:pos="9016"/>
            </w:tabs>
            <w:rPr>
              <w:rFonts w:eastAsiaTheme="minorEastAsia" w:cstheme="minorBidi"/>
              <w:noProof/>
              <w:sz w:val="22"/>
              <w:szCs w:val="22"/>
              <w:lang w:eastAsia="en-CA"/>
            </w:rPr>
          </w:pPr>
          <w:hyperlink w:anchor="_Toc100144723" w:history="1">
            <w:r w:rsidR="00574EF9" w:rsidRPr="004825CA">
              <w:rPr>
                <w:rStyle w:val="Hyperlink"/>
                <w:noProof/>
              </w:rPr>
              <w:t>Law Society of Ontario (LSO)</w:t>
            </w:r>
            <w:r w:rsidR="00574EF9">
              <w:rPr>
                <w:noProof/>
                <w:webHidden/>
              </w:rPr>
              <w:tab/>
            </w:r>
            <w:r w:rsidR="00574EF9">
              <w:rPr>
                <w:noProof/>
                <w:webHidden/>
              </w:rPr>
              <w:fldChar w:fldCharType="begin"/>
            </w:r>
            <w:r w:rsidR="00574EF9">
              <w:rPr>
                <w:noProof/>
                <w:webHidden/>
              </w:rPr>
              <w:instrText xml:space="preserve"> PAGEREF _Toc100144723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40B3BFBC" w14:textId="515DA194" w:rsidR="00574EF9" w:rsidRDefault="00F72A81">
          <w:pPr>
            <w:pStyle w:val="TOC3"/>
            <w:tabs>
              <w:tab w:val="right" w:leader="dot" w:pos="9016"/>
            </w:tabs>
            <w:rPr>
              <w:rFonts w:eastAsiaTheme="minorEastAsia" w:cstheme="minorBidi"/>
              <w:noProof/>
              <w:sz w:val="22"/>
              <w:szCs w:val="22"/>
              <w:lang w:eastAsia="en-CA"/>
            </w:rPr>
          </w:pPr>
          <w:hyperlink w:anchor="_Toc100144724" w:history="1">
            <w:r w:rsidR="00574EF9" w:rsidRPr="004825CA">
              <w:rPr>
                <w:rStyle w:val="Hyperlink"/>
                <w:noProof/>
              </w:rPr>
              <w:t>Ontario Bar Association Directory of Lawyers</w:t>
            </w:r>
            <w:r w:rsidR="00574EF9">
              <w:rPr>
                <w:noProof/>
                <w:webHidden/>
              </w:rPr>
              <w:tab/>
            </w:r>
            <w:r w:rsidR="00574EF9">
              <w:rPr>
                <w:noProof/>
                <w:webHidden/>
              </w:rPr>
              <w:fldChar w:fldCharType="begin"/>
            </w:r>
            <w:r w:rsidR="00574EF9">
              <w:rPr>
                <w:noProof/>
                <w:webHidden/>
              </w:rPr>
              <w:instrText xml:space="preserve"> PAGEREF _Toc100144724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4ACF6DEE" w14:textId="14424A6C" w:rsidR="00574EF9" w:rsidRDefault="00F72A81">
          <w:pPr>
            <w:pStyle w:val="TOC3"/>
            <w:tabs>
              <w:tab w:val="right" w:leader="dot" w:pos="9016"/>
            </w:tabs>
            <w:rPr>
              <w:rFonts w:eastAsiaTheme="minorEastAsia" w:cstheme="minorBidi"/>
              <w:noProof/>
              <w:sz w:val="22"/>
              <w:szCs w:val="22"/>
              <w:lang w:eastAsia="en-CA"/>
            </w:rPr>
          </w:pPr>
          <w:hyperlink w:anchor="_Toc100144725" w:history="1">
            <w:r w:rsidR="00574EF9" w:rsidRPr="004825CA">
              <w:rPr>
                <w:rStyle w:val="Hyperlink"/>
                <w:noProof/>
              </w:rPr>
              <w:t>Unbundles Services</w:t>
            </w:r>
            <w:r w:rsidR="00574EF9">
              <w:rPr>
                <w:noProof/>
                <w:webHidden/>
              </w:rPr>
              <w:tab/>
            </w:r>
            <w:r w:rsidR="00574EF9">
              <w:rPr>
                <w:noProof/>
                <w:webHidden/>
              </w:rPr>
              <w:fldChar w:fldCharType="begin"/>
            </w:r>
            <w:r w:rsidR="00574EF9">
              <w:rPr>
                <w:noProof/>
                <w:webHidden/>
              </w:rPr>
              <w:instrText xml:space="preserve"> PAGEREF _Toc100144725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12B92D1D" w14:textId="3F6D34F5" w:rsidR="00574EF9" w:rsidRDefault="00F72A81">
          <w:pPr>
            <w:pStyle w:val="TOC3"/>
            <w:tabs>
              <w:tab w:val="right" w:leader="dot" w:pos="9016"/>
            </w:tabs>
            <w:rPr>
              <w:rFonts w:eastAsiaTheme="minorEastAsia" w:cstheme="minorBidi"/>
              <w:noProof/>
              <w:sz w:val="22"/>
              <w:szCs w:val="22"/>
              <w:lang w:eastAsia="en-CA"/>
            </w:rPr>
          </w:pPr>
          <w:hyperlink w:anchor="_Toc100144726" w:history="1">
            <w:r w:rsidR="00574EF9" w:rsidRPr="004825CA">
              <w:rPr>
                <w:rStyle w:val="Hyperlink"/>
                <w:noProof/>
              </w:rPr>
              <w:t>Advice &amp; Settlement Counsel (ASC)</w:t>
            </w:r>
            <w:r w:rsidR="00574EF9">
              <w:rPr>
                <w:noProof/>
                <w:webHidden/>
              </w:rPr>
              <w:tab/>
            </w:r>
            <w:r w:rsidR="00574EF9">
              <w:rPr>
                <w:noProof/>
                <w:webHidden/>
              </w:rPr>
              <w:fldChar w:fldCharType="begin"/>
            </w:r>
            <w:r w:rsidR="00574EF9">
              <w:rPr>
                <w:noProof/>
                <w:webHidden/>
              </w:rPr>
              <w:instrText xml:space="preserve"> PAGEREF _Toc100144726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6504695B" w14:textId="29B38149" w:rsidR="00574EF9" w:rsidRDefault="00F72A81">
          <w:pPr>
            <w:pStyle w:val="TOC3"/>
            <w:tabs>
              <w:tab w:val="right" w:leader="dot" w:pos="9016"/>
            </w:tabs>
            <w:rPr>
              <w:rFonts w:eastAsiaTheme="minorEastAsia" w:cstheme="minorBidi"/>
              <w:noProof/>
              <w:sz w:val="22"/>
              <w:szCs w:val="22"/>
              <w:lang w:eastAsia="en-CA"/>
            </w:rPr>
          </w:pPr>
          <w:hyperlink w:anchor="_Toc100144727" w:history="1">
            <w:r w:rsidR="00574EF9" w:rsidRPr="004825CA">
              <w:rPr>
                <w:rStyle w:val="Hyperlink"/>
                <w:noProof/>
              </w:rPr>
              <w:t>Family Justice Centre at Pro Bono Students Canada (PBSC)</w:t>
            </w:r>
            <w:r w:rsidR="00574EF9">
              <w:rPr>
                <w:noProof/>
                <w:webHidden/>
              </w:rPr>
              <w:tab/>
            </w:r>
            <w:r w:rsidR="00574EF9">
              <w:rPr>
                <w:noProof/>
                <w:webHidden/>
              </w:rPr>
              <w:fldChar w:fldCharType="begin"/>
            </w:r>
            <w:r w:rsidR="00574EF9">
              <w:rPr>
                <w:noProof/>
                <w:webHidden/>
              </w:rPr>
              <w:instrText xml:space="preserve"> PAGEREF _Toc100144727 \h </w:instrText>
            </w:r>
            <w:r w:rsidR="00574EF9">
              <w:rPr>
                <w:noProof/>
                <w:webHidden/>
              </w:rPr>
            </w:r>
            <w:r w:rsidR="00574EF9">
              <w:rPr>
                <w:noProof/>
                <w:webHidden/>
              </w:rPr>
              <w:fldChar w:fldCharType="separate"/>
            </w:r>
            <w:r>
              <w:rPr>
                <w:noProof/>
                <w:webHidden/>
              </w:rPr>
              <w:t>5</w:t>
            </w:r>
            <w:r w:rsidR="00574EF9">
              <w:rPr>
                <w:noProof/>
                <w:webHidden/>
              </w:rPr>
              <w:fldChar w:fldCharType="end"/>
            </w:r>
          </w:hyperlink>
        </w:p>
        <w:p w14:paraId="754AAE42" w14:textId="6CE5B51D" w:rsidR="00574EF9" w:rsidRDefault="00F72A81">
          <w:pPr>
            <w:pStyle w:val="TOC2"/>
            <w:tabs>
              <w:tab w:val="right" w:leader="dot" w:pos="9016"/>
            </w:tabs>
            <w:rPr>
              <w:rFonts w:eastAsiaTheme="minorEastAsia" w:cstheme="minorBidi"/>
              <w:b w:val="0"/>
              <w:bCs w:val="0"/>
              <w:noProof/>
              <w:lang w:eastAsia="en-CA"/>
            </w:rPr>
          </w:pPr>
          <w:hyperlink w:anchor="_Toc100144728" w:history="1">
            <w:r w:rsidR="00574EF9" w:rsidRPr="004825CA">
              <w:rPr>
                <w:rStyle w:val="Hyperlink"/>
                <w:noProof/>
              </w:rPr>
              <w:t>Self-Represented Litigants (SRLs)</w:t>
            </w:r>
            <w:r w:rsidR="00574EF9">
              <w:rPr>
                <w:noProof/>
                <w:webHidden/>
              </w:rPr>
              <w:tab/>
            </w:r>
            <w:r w:rsidR="00574EF9">
              <w:rPr>
                <w:noProof/>
                <w:webHidden/>
              </w:rPr>
              <w:fldChar w:fldCharType="begin"/>
            </w:r>
            <w:r w:rsidR="00574EF9">
              <w:rPr>
                <w:noProof/>
                <w:webHidden/>
              </w:rPr>
              <w:instrText xml:space="preserve"> PAGEREF _Toc100144728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4D0C10E3" w14:textId="43C29AF0" w:rsidR="00574EF9" w:rsidRDefault="00F72A81">
          <w:pPr>
            <w:pStyle w:val="TOC3"/>
            <w:tabs>
              <w:tab w:val="right" w:leader="dot" w:pos="9016"/>
            </w:tabs>
            <w:rPr>
              <w:rFonts w:eastAsiaTheme="minorEastAsia" w:cstheme="minorBidi"/>
              <w:noProof/>
              <w:sz w:val="22"/>
              <w:szCs w:val="22"/>
              <w:lang w:eastAsia="en-CA"/>
            </w:rPr>
          </w:pPr>
          <w:hyperlink w:anchor="_Toc100144729" w:history="1">
            <w:r w:rsidR="00574EF9" w:rsidRPr="004825CA">
              <w:rPr>
                <w:rStyle w:val="Hyperlink"/>
                <w:noProof/>
              </w:rPr>
              <w:t>National Self-Represented Litigants Project (NSRLP)</w:t>
            </w:r>
            <w:r w:rsidR="00574EF9">
              <w:rPr>
                <w:noProof/>
                <w:webHidden/>
              </w:rPr>
              <w:tab/>
            </w:r>
            <w:r w:rsidR="00574EF9">
              <w:rPr>
                <w:noProof/>
                <w:webHidden/>
              </w:rPr>
              <w:fldChar w:fldCharType="begin"/>
            </w:r>
            <w:r w:rsidR="00574EF9">
              <w:rPr>
                <w:noProof/>
                <w:webHidden/>
              </w:rPr>
              <w:instrText xml:space="preserve"> PAGEREF _Toc100144729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62F0B87E" w14:textId="5AC44A67" w:rsidR="00574EF9" w:rsidRDefault="00F72A81">
          <w:pPr>
            <w:pStyle w:val="TOC3"/>
            <w:tabs>
              <w:tab w:val="right" w:leader="dot" w:pos="9016"/>
            </w:tabs>
            <w:rPr>
              <w:rFonts w:eastAsiaTheme="minorEastAsia" w:cstheme="minorBidi"/>
              <w:noProof/>
              <w:sz w:val="22"/>
              <w:szCs w:val="22"/>
              <w:lang w:eastAsia="en-CA"/>
            </w:rPr>
          </w:pPr>
          <w:hyperlink w:anchor="_Toc100144730" w:history="1">
            <w:r w:rsidR="00574EF9" w:rsidRPr="004825CA">
              <w:rPr>
                <w:rStyle w:val="Hyperlink"/>
                <w:noProof/>
              </w:rPr>
              <w:t>Canadian Judicial Council Self-Represented Litigants Handbook</w:t>
            </w:r>
            <w:r w:rsidR="00574EF9">
              <w:rPr>
                <w:noProof/>
                <w:webHidden/>
              </w:rPr>
              <w:tab/>
            </w:r>
            <w:r w:rsidR="00574EF9">
              <w:rPr>
                <w:noProof/>
                <w:webHidden/>
              </w:rPr>
              <w:fldChar w:fldCharType="begin"/>
            </w:r>
            <w:r w:rsidR="00574EF9">
              <w:rPr>
                <w:noProof/>
                <w:webHidden/>
              </w:rPr>
              <w:instrText xml:space="preserve"> PAGEREF _Toc100144730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47E2A66B" w14:textId="12DA2704" w:rsidR="00574EF9" w:rsidRDefault="00F72A81">
          <w:pPr>
            <w:pStyle w:val="TOC3"/>
            <w:tabs>
              <w:tab w:val="right" w:leader="dot" w:pos="9016"/>
            </w:tabs>
            <w:rPr>
              <w:rFonts w:eastAsiaTheme="minorEastAsia" w:cstheme="minorBidi"/>
              <w:noProof/>
              <w:sz w:val="22"/>
              <w:szCs w:val="22"/>
              <w:lang w:eastAsia="en-CA"/>
            </w:rPr>
          </w:pPr>
          <w:hyperlink w:anchor="_Toc100144731" w:history="1">
            <w:r w:rsidR="00574EF9" w:rsidRPr="004825CA">
              <w:rPr>
                <w:rStyle w:val="Hyperlink"/>
                <w:noProof/>
              </w:rPr>
              <w:t>Urgent/Emergency Family Law Referral Telephone Line: 1-800-268-7568 or 416-947-3310</w:t>
            </w:r>
            <w:r w:rsidR="00574EF9">
              <w:rPr>
                <w:noProof/>
                <w:webHidden/>
              </w:rPr>
              <w:tab/>
            </w:r>
            <w:r w:rsidR="00574EF9">
              <w:rPr>
                <w:noProof/>
                <w:webHidden/>
              </w:rPr>
              <w:fldChar w:fldCharType="begin"/>
            </w:r>
            <w:r w:rsidR="00574EF9">
              <w:rPr>
                <w:noProof/>
                <w:webHidden/>
              </w:rPr>
              <w:instrText xml:space="preserve"> PAGEREF _Toc100144731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5D173F3F" w14:textId="28A933A5" w:rsidR="00574EF9" w:rsidRDefault="00F72A81">
          <w:pPr>
            <w:pStyle w:val="TOC1"/>
            <w:tabs>
              <w:tab w:val="right" w:leader="dot" w:pos="9016"/>
            </w:tabs>
            <w:rPr>
              <w:rFonts w:eastAsiaTheme="minorEastAsia" w:cstheme="minorBidi"/>
              <w:b w:val="0"/>
              <w:bCs w:val="0"/>
              <w:i w:val="0"/>
              <w:iCs w:val="0"/>
              <w:noProof/>
              <w:sz w:val="22"/>
              <w:szCs w:val="22"/>
              <w:lang w:eastAsia="en-CA"/>
            </w:rPr>
          </w:pPr>
          <w:hyperlink w:anchor="_Toc100144732" w:history="1">
            <w:r w:rsidR="00574EF9" w:rsidRPr="004825CA">
              <w:rPr>
                <w:rStyle w:val="Hyperlink"/>
                <w:noProof/>
              </w:rPr>
              <w:t>Family Law Mediation Services</w:t>
            </w:r>
            <w:r w:rsidR="00574EF9">
              <w:rPr>
                <w:noProof/>
                <w:webHidden/>
              </w:rPr>
              <w:tab/>
            </w:r>
            <w:r w:rsidR="00574EF9">
              <w:rPr>
                <w:noProof/>
                <w:webHidden/>
              </w:rPr>
              <w:fldChar w:fldCharType="begin"/>
            </w:r>
            <w:r w:rsidR="00574EF9">
              <w:rPr>
                <w:noProof/>
                <w:webHidden/>
              </w:rPr>
              <w:instrText xml:space="preserve"> PAGEREF _Toc100144732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5FE22EB3" w14:textId="0726A950" w:rsidR="00574EF9" w:rsidRDefault="00F72A81">
          <w:pPr>
            <w:pStyle w:val="TOC2"/>
            <w:tabs>
              <w:tab w:val="right" w:leader="dot" w:pos="9016"/>
            </w:tabs>
            <w:rPr>
              <w:rFonts w:eastAsiaTheme="minorEastAsia" w:cstheme="minorBidi"/>
              <w:b w:val="0"/>
              <w:bCs w:val="0"/>
              <w:noProof/>
              <w:lang w:eastAsia="en-CA"/>
            </w:rPr>
          </w:pPr>
          <w:hyperlink w:anchor="_Toc100144733" w:history="1">
            <w:r w:rsidR="00574EF9" w:rsidRPr="004825CA">
              <w:rPr>
                <w:rStyle w:val="Hyperlink"/>
                <w:noProof/>
              </w:rPr>
              <w:t>Mediation Services via York Hills Family Mediation &amp; Information Services</w:t>
            </w:r>
            <w:r w:rsidR="00574EF9">
              <w:rPr>
                <w:noProof/>
                <w:webHidden/>
              </w:rPr>
              <w:tab/>
            </w:r>
            <w:r w:rsidR="00574EF9">
              <w:rPr>
                <w:noProof/>
                <w:webHidden/>
              </w:rPr>
              <w:fldChar w:fldCharType="begin"/>
            </w:r>
            <w:r w:rsidR="00574EF9">
              <w:rPr>
                <w:noProof/>
                <w:webHidden/>
              </w:rPr>
              <w:instrText xml:space="preserve"> PAGEREF _Toc100144733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03266891" w14:textId="5E7E903F" w:rsidR="00574EF9" w:rsidRDefault="00F72A81">
          <w:pPr>
            <w:pStyle w:val="TOC2"/>
            <w:tabs>
              <w:tab w:val="right" w:leader="dot" w:pos="9016"/>
            </w:tabs>
            <w:rPr>
              <w:rFonts w:eastAsiaTheme="minorEastAsia" w:cstheme="minorBidi"/>
              <w:b w:val="0"/>
              <w:bCs w:val="0"/>
              <w:noProof/>
              <w:lang w:eastAsia="en-CA"/>
            </w:rPr>
          </w:pPr>
          <w:hyperlink w:anchor="_Toc100144734" w:history="1">
            <w:r w:rsidR="00574EF9" w:rsidRPr="004825CA">
              <w:rPr>
                <w:rStyle w:val="Hyperlink"/>
                <w:noProof/>
              </w:rPr>
              <w:t>Court-Connected Family Mediation</w:t>
            </w:r>
            <w:r w:rsidR="00574EF9">
              <w:rPr>
                <w:noProof/>
                <w:webHidden/>
              </w:rPr>
              <w:tab/>
            </w:r>
            <w:r w:rsidR="00574EF9">
              <w:rPr>
                <w:noProof/>
                <w:webHidden/>
              </w:rPr>
              <w:fldChar w:fldCharType="begin"/>
            </w:r>
            <w:r w:rsidR="00574EF9">
              <w:rPr>
                <w:noProof/>
                <w:webHidden/>
              </w:rPr>
              <w:instrText xml:space="preserve"> PAGEREF _Toc100144734 \h </w:instrText>
            </w:r>
            <w:r w:rsidR="00574EF9">
              <w:rPr>
                <w:noProof/>
                <w:webHidden/>
              </w:rPr>
            </w:r>
            <w:r w:rsidR="00574EF9">
              <w:rPr>
                <w:noProof/>
                <w:webHidden/>
              </w:rPr>
              <w:fldChar w:fldCharType="separate"/>
            </w:r>
            <w:r>
              <w:rPr>
                <w:noProof/>
                <w:webHidden/>
              </w:rPr>
              <w:t>6</w:t>
            </w:r>
            <w:r w:rsidR="00574EF9">
              <w:rPr>
                <w:noProof/>
                <w:webHidden/>
              </w:rPr>
              <w:fldChar w:fldCharType="end"/>
            </w:r>
          </w:hyperlink>
        </w:p>
        <w:p w14:paraId="7386267D" w14:textId="2F950CE8" w:rsidR="00574EF9" w:rsidRDefault="00F72A81">
          <w:pPr>
            <w:pStyle w:val="TOC3"/>
            <w:tabs>
              <w:tab w:val="right" w:leader="dot" w:pos="9016"/>
            </w:tabs>
            <w:rPr>
              <w:rFonts w:eastAsiaTheme="minorEastAsia" w:cstheme="minorBidi"/>
              <w:noProof/>
              <w:sz w:val="22"/>
              <w:szCs w:val="22"/>
              <w:lang w:eastAsia="en-CA"/>
            </w:rPr>
          </w:pPr>
          <w:hyperlink w:anchor="_Toc100144735" w:history="1">
            <w:r w:rsidR="00574EF9" w:rsidRPr="004825CA">
              <w:rPr>
                <w:rStyle w:val="Hyperlink"/>
                <w:noProof/>
              </w:rPr>
              <w:t>Accredited Family Mediators</w:t>
            </w:r>
            <w:r w:rsidR="00574EF9">
              <w:rPr>
                <w:noProof/>
                <w:webHidden/>
              </w:rPr>
              <w:tab/>
            </w:r>
            <w:r w:rsidR="00574EF9">
              <w:rPr>
                <w:noProof/>
                <w:webHidden/>
              </w:rPr>
              <w:fldChar w:fldCharType="begin"/>
            </w:r>
            <w:r w:rsidR="00574EF9">
              <w:rPr>
                <w:noProof/>
                <w:webHidden/>
              </w:rPr>
              <w:instrText xml:space="preserve"> PAGEREF _Toc100144735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7C7F82DE" w14:textId="74C19F13" w:rsidR="00574EF9" w:rsidRDefault="00F72A81">
          <w:pPr>
            <w:pStyle w:val="TOC1"/>
            <w:tabs>
              <w:tab w:val="right" w:leader="dot" w:pos="9016"/>
            </w:tabs>
            <w:rPr>
              <w:rFonts w:eastAsiaTheme="minorEastAsia" w:cstheme="minorBidi"/>
              <w:b w:val="0"/>
              <w:bCs w:val="0"/>
              <w:i w:val="0"/>
              <w:iCs w:val="0"/>
              <w:noProof/>
              <w:sz w:val="22"/>
              <w:szCs w:val="22"/>
              <w:lang w:eastAsia="en-CA"/>
            </w:rPr>
          </w:pPr>
          <w:hyperlink w:anchor="_Toc100144736" w:history="1">
            <w:r w:rsidR="00574EF9" w:rsidRPr="004825CA">
              <w:rPr>
                <w:rStyle w:val="Hyperlink"/>
                <w:noProof/>
              </w:rPr>
              <w:t>Family Law - Court Procedures and Forms</w:t>
            </w:r>
            <w:r w:rsidR="00574EF9">
              <w:rPr>
                <w:noProof/>
                <w:webHidden/>
              </w:rPr>
              <w:tab/>
            </w:r>
            <w:r w:rsidR="00574EF9">
              <w:rPr>
                <w:noProof/>
                <w:webHidden/>
              </w:rPr>
              <w:fldChar w:fldCharType="begin"/>
            </w:r>
            <w:r w:rsidR="00574EF9">
              <w:rPr>
                <w:noProof/>
                <w:webHidden/>
              </w:rPr>
              <w:instrText xml:space="preserve"> PAGEREF _Toc100144736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42CC8059" w14:textId="2A7B4868" w:rsidR="00574EF9" w:rsidRDefault="00F72A81">
          <w:pPr>
            <w:pStyle w:val="TOC2"/>
            <w:tabs>
              <w:tab w:val="right" w:leader="dot" w:pos="9016"/>
            </w:tabs>
            <w:rPr>
              <w:rFonts w:eastAsiaTheme="minorEastAsia" w:cstheme="minorBidi"/>
              <w:b w:val="0"/>
              <w:bCs w:val="0"/>
              <w:noProof/>
              <w:lang w:eastAsia="en-CA"/>
            </w:rPr>
          </w:pPr>
          <w:hyperlink w:anchor="_Toc100144737" w:history="1">
            <w:r w:rsidR="00574EF9" w:rsidRPr="004825CA">
              <w:rPr>
                <w:rStyle w:val="Hyperlink"/>
                <w:noProof/>
              </w:rPr>
              <w:t>Divorce and Separation: Where to Start</w:t>
            </w:r>
            <w:r w:rsidR="00574EF9">
              <w:rPr>
                <w:noProof/>
                <w:webHidden/>
              </w:rPr>
              <w:tab/>
            </w:r>
            <w:r w:rsidR="00574EF9">
              <w:rPr>
                <w:noProof/>
                <w:webHidden/>
              </w:rPr>
              <w:fldChar w:fldCharType="begin"/>
            </w:r>
            <w:r w:rsidR="00574EF9">
              <w:rPr>
                <w:noProof/>
                <w:webHidden/>
              </w:rPr>
              <w:instrText xml:space="preserve"> PAGEREF _Toc100144737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3A64C05B" w14:textId="0D483F4C" w:rsidR="00574EF9" w:rsidRDefault="00F72A81">
          <w:pPr>
            <w:pStyle w:val="TOC2"/>
            <w:tabs>
              <w:tab w:val="right" w:leader="dot" w:pos="9016"/>
            </w:tabs>
            <w:rPr>
              <w:rFonts w:eastAsiaTheme="minorEastAsia" w:cstheme="minorBidi"/>
              <w:b w:val="0"/>
              <w:bCs w:val="0"/>
              <w:noProof/>
              <w:lang w:eastAsia="en-CA"/>
            </w:rPr>
          </w:pPr>
          <w:hyperlink w:anchor="_Toc100144738" w:history="1">
            <w:r w:rsidR="00574EF9" w:rsidRPr="004825CA">
              <w:rPr>
                <w:rStyle w:val="Hyperlink"/>
                <w:noProof/>
              </w:rPr>
              <w:t>Publications from the Government of Canada</w:t>
            </w:r>
            <w:r w:rsidR="00574EF9">
              <w:rPr>
                <w:noProof/>
                <w:webHidden/>
              </w:rPr>
              <w:tab/>
            </w:r>
            <w:r w:rsidR="00574EF9">
              <w:rPr>
                <w:noProof/>
                <w:webHidden/>
              </w:rPr>
              <w:fldChar w:fldCharType="begin"/>
            </w:r>
            <w:r w:rsidR="00574EF9">
              <w:rPr>
                <w:noProof/>
                <w:webHidden/>
              </w:rPr>
              <w:instrText xml:space="preserve"> PAGEREF _Toc100144738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46343DB9" w14:textId="6DA97B12" w:rsidR="00574EF9" w:rsidRDefault="00F72A81">
          <w:pPr>
            <w:pStyle w:val="TOC2"/>
            <w:tabs>
              <w:tab w:val="right" w:leader="dot" w:pos="9016"/>
            </w:tabs>
            <w:rPr>
              <w:rFonts w:eastAsiaTheme="minorEastAsia" w:cstheme="minorBidi"/>
              <w:b w:val="0"/>
              <w:bCs w:val="0"/>
              <w:noProof/>
              <w:lang w:eastAsia="en-CA"/>
            </w:rPr>
          </w:pPr>
          <w:hyperlink w:anchor="_Toc100144739" w:history="1">
            <w:r w:rsidR="00574EF9" w:rsidRPr="004825CA">
              <w:rPr>
                <w:rStyle w:val="Hyperlink"/>
                <w:noProof/>
              </w:rPr>
              <w:t>Guide to Process, Superior Court of Justice</w:t>
            </w:r>
            <w:r w:rsidR="00574EF9">
              <w:rPr>
                <w:noProof/>
                <w:webHidden/>
              </w:rPr>
              <w:tab/>
            </w:r>
            <w:r w:rsidR="00574EF9">
              <w:rPr>
                <w:noProof/>
                <w:webHidden/>
              </w:rPr>
              <w:fldChar w:fldCharType="begin"/>
            </w:r>
            <w:r w:rsidR="00574EF9">
              <w:rPr>
                <w:noProof/>
                <w:webHidden/>
              </w:rPr>
              <w:instrText xml:space="preserve"> PAGEREF _Toc100144739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5D30B3CD" w14:textId="1DFA347B" w:rsidR="00574EF9" w:rsidRDefault="00F72A81">
          <w:pPr>
            <w:pStyle w:val="TOC2"/>
            <w:tabs>
              <w:tab w:val="right" w:leader="dot" w:pos="9016"/>
            </w:tabs>
            <w:rPr>
              <w:rFonts w:eastAsiaTheme="minorEastAsia" w:cstheme="minorBidi"/>
              <w:b w:val="0"/>
              <w:bCs w:val="0"/>
              <w:noProof/>
              <w:lang w:eastAsia="en-CA"/>
            </w:rPr>
          </w:pPr>
          <w:hyperlink w:anchor="_Toc100144740" w:history="1">
            <w:r w:rsidR="00574EF9" w:rsidRPr="004825CA">
              <w:rPr>
                <w:rStyle w:val="Hyperlink"/>
                <w:noProof/>
              </w:rPr>
              <w:t>Family Court Forms, Ministry of the Attorney General</w:t>
            </w:r>
            <w:r w:rsidR="00574EF9">
              <w:rPr>
                <w:noProof/>
                <w:webHidden/>
              </w:rPr>
              <w:tab/>
            </w:r>
            <w:r w:rsidR="00574EF9">
              <w:rPr>
                <w:noProof/>
                <w:webHidden/>
              </w:rPr>
              <w:fldChar w:fldCharType="begin"/>
            </w:r>
            <w:r w:rsidR="00574EF9">
              <w:rPr>
                <w:noProof/>
                <w:webHidden/>
              </w:rPr>
              <w:instrText xml:space="preserve"> PAGEREF _Toc100144740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306EB842" w14:textId="3FBFF4D9" w:rsidR="00574EF9" w:rsidRDefault="00F72A81">
          <w:pPr>
            <w:pStyle w:val="TOC2"/>
            <w:tabs>
              <w:tab w:val="right" w:leader="dot" w:pos="9016"/>
            </w:tabs>
            <w:rPr>
              <w:rFonts w:eastAsiaTheme="minorEastAsia" w:cstheme="minorBidi"/>
              <w:b w:val="0"/>
              <w:bCs w:val="0"/>
              <w:noProof/>
              <w:lang w:eastAsia="en-CA"/>
            </w:rPr>
          </w:pPr>
          <w:hyperlink w:anchor="_Toc100144741" w:history="1">
            <w:r w:rsidR="00574EF9" w:rsidRPr="004825CA">
              <w:rPr>
                <w:rStyle w:val="Hyperlink"/>
                <w:noProof/>
              </w:rPr>
              <w:t>Assistance Completing Your Court Forms, Community Legal Education Ontario (Guided Pathways)</w:t>
            </w:r>
            <w:r w:rsidR="00574EF9">
              <w:rPr>
                <w:noProof/>
                <w:webHidden/>
              </w:rPr>
              <w:tab/>
            </w:r>
            <w:r w:rsidR="00574EF9">
              <w:rPr>
                <w:noProof/>
                <w:webHidden/>
              </w:rPr>
              <w:fldChar w:fldCharType="begin"/>
            </w:r>
            <w:r w:rsidR="00574EF9">
              <w:rPr>
                <w:noProof/>
                <w:webHidden/>
              </w:rPr>
              <w:instrText xml:space="preserve"> PAGEREF _Toc100144741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229F8E53" w14:textId="5D2F04C9" w:rsidR="00574EF9" w:rsidRDefault="00F72A81">
          <w:pPr>
            <w:pStyle w:val="TOC2"/>
            <w:tabs>
              <w:tab w:val="right" w:leader="dot" w:pos="9016"/>
            </w:tabs>
            <w:rPr>
              <w:rFonts w:eastAsiaTheme="minorEastAsia" w:cstheme="minorBidi"/>
              <w:b w:val="0"/>
              <w:bCs w:val="0"/>
              <w:noProof/>
              <w:lang w:eastAsia="en-CA"/>
            </w:rPr>
          </w:pPr>
          <w:hyperlink w:anchor="_Toc100144742" w:history="1">
            <w:r w:rsidR="00574EF9" w:rsidRPr="004825CA">
              <w:rPr>
                <w:rStyle w:val="Hyperlink"/>
                <w:noProof/>
              </w:rPr>
              <w:t>Guide to Procedures at Family Court, Ministry of the Attorney General (court filings)</w:t>
            </w:r>
            <w:r w:rsidR="00574EF9">
              <w:rPr>
                <w:noProof/>
                <w:webHidden/>
              </w:rPr>
              <w:tab/>
            </w:r>
            <w:r w:rsidR="00574EF9">
              <w:rPr>
                <w:noProof/>
                <w:webHidden/>
              </w:rPr>
              <w:fldChar w:fldCharType="begin"/>
            </w:r>
            <w:r w:rsidR="00574EF9">
              <w:rPr>
                <w:noProof/>
                <w:webHidden/>
              </w:rPr>
              <w:instrText xml:space="preserve"> PAGEREF _Toc100144742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5E23D187" w14:textId="4EB17B04" w:rsidR="00574EF9" w:rsidRDefault="00F72A81">
          <w:pPr>
            <w:pStyle w:val="TOC2"/>
            <w:tabs>
              <w:tab w:val="right" w:leader="dot" w:pos="9016"/>
            </w:tabs>
            <w:rPr>
              <w:rFonts w:eastAsiaTheme="minorEastAsia" w:cstheme="minorBidi"/>
              <w:b w:val="0"/>
              <w:bCs w:val="0"/>
              <w:noProof/>
              <w:lang w:eastAsia="en-CA"/>
            </w:rPr>
          </w:pPr>
          <w:hyperlink w:anchor="_Toc100144743" w:history="1">
            <w:r w:rsidR="00574EF9" w:rsidRPr="004825CA">
              <w:rPr>
                <w:rStyle w:val="Hyperlink"/>
                <w:noProof/>
              </w:rPr>
              <w:t>Family Law Rules</w:t>
            </w:r>
            <w:r w:rsidR="00574EF9">
              <w:rPr>
                <w:noProof/>
                <w:webHidden/>
              </w:rPr>
              <w:tab/>
            </w:r>
            <w:r w:rsidR="00574EF9">
              <w:rPr>
                <w:noProof/>
                <w:webHidden/>
              </w:rPr>
              <w:fldChar w:fldCharType="begin"/>
            </w:r>
            <w:r w:rsidR="00574EF9">
              <w:rPr>
                <w:noProof/>
                <w:webHidden/>
              </w:rPr>
              <w:instrText xml:space="preserve"> PAGEREF _Toc100144743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1F2A1DE8" w14:textId="4EF4499F" w:rsidR="00574EF9" w:rsidRDefault="00F72A81">
          <w:pPr>
            <w:pStyle w:val="TOC2"/>
            <w:tabs>
              <w:tab w:val="right" w:leader="dot" w:pos="9016"/>
            </w:tabs>
            <w:rPr>
              <w:rFonts w:eastAsiaTheme="minorEastAsia" w:cstheme="minorBidi"/>
              <w:b w:val="0"/>
              <w:bCs w:val="0"/>
              <w:noProof/>
              <w:lang w:eastAsia="en-CA"/>
            </w:rPr>
          </w:pPr>
          <w:hyperlink w:anchor="_Toc100144744" w:history="1">
            <w:r w:rsidR="00574EF9" w:rsidRPr="004825CA">
              <w:rPr>
                <w:rStyle w:val="Hyperlink"/>
                <w:noProof/>
              </w:rPr>
              <w:t>Family law flowchart (CLEO)</w:t>
            </w:r>
            <w:r w:rsidR="00574EF9">
              <w:rPr>
                <w:noProof/>
                <w:webHidden/>
              </w:rPr>
              <w:tab/>
            </w:r>
            <w:r w:rsidR="00574EF9">
              <w:rPr>
                <w:noProof/>
                <w:webHidden/>
              </w:rPr>
              <w:fldChar w:fldCharType="begin"/>
            </w:r>
            <w:r w:rsidR="00574EF9">
              <w:rPr>
                <w:noProof/>
                <w:webHidden/>
              </w:rPr>
              <w:instrText xml:space="preserve"> PAGEREF _Toc100144744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2DCA1C68" w14:textId="4680110A" w:rsidR="00574EF9" w:rsidRDefault="00F72A81">
          <w:pPr>
            <w:pStyle w:val="TOC2"/>
            <w:tabs>
              <w:tab w:val="right" w:leader="dot" w:pos="9016"/>
            </w:tabs>
            <w:rPr>
              <w:rFonts w:eastAsiaTheme="minorEastAsia" w:cstheme="minorBidi"/>
              <w:b w:val="0"/>
              <w:bCs w:val="0"/>
              <w:noProof/>
              <w:lang w:eastAsia="en-CA"/>
            </w:rPr>
          </w:pPr>
          <w:hyperlink w:anchor="_Toc100144745" w:history="1">
            <w:r w:rsidR="00574EF9" w:rsidRPr="004825CA">
              <w:rPr>
                <w:rStyle w:val="Hyperlink"/>
                <w:noProof/>
              </w:rPr>
              <w:t>Procedures in the Superior Court of Justice</w:t>
            </w:r>
            <w:r w:rsidR="00574EF9">
              <w:rPr>
                <w:noProof/>
                <w:webHidden/>
              </w:rPr>
              <w:tab/>
            </w:r>
            <w:r w:rsidR="00574EF9">
              <w:rPr>
                <w:noProof/>
                <w:webHidden/>
              </w:rPr>
              <w:fldChar w:fldCharType="begin"/>
            </w:r>
            <w:r w:rsidR="00574EF9">
              <w:rPr>
                <w:noProof/>
                <w:webHidden/>
              </w:rPr>
              <w:instrText xml:space="preserve"> PAGEREF _Toc100144745 \h </w:instrText>
            </w:r>
            <w:r w:rsidR="00574EF9">
              <w:rPr>
                <w:noProof/>
                <w:webHidden/>
              </w:rPr>
            </w:r>
            <w:r w:rsidR="00574EF9">
              <w:rPr>
                <w:noProof/>
                <w:webHidden/>
              </w:rPr>
              <w:fldChar w:fldCharType="separate"/>
            </w:r>
            <w:r>
              <w:rPr>
                <w:noProof/>
                <w:webHidden/>
              </w:rPr>
              <w:t>7</w:t>
            </w:r>
            <w:r w:rsidR="00574EF9">
              <w:rPr>
                <w:noProof/>
                <w:webHidden/>
              </w:rPr>
              <w:fldChar w:fldCharType="end"/>
            </w:r>
          </w:hyperlink>
        </w:p>
        <w:p w14:paraId="3DB0946D" w14:textId="4499CE17" w:rsidR="00574EF9" w:rsidRDefault="00F72A81">
          <w:pPr>
            <w:pStyle w:val="TOC2"/>
            <w:tabs>
              <w:tab w:val="right" w:leader="dot" w:pos="9016"/>
            </w:tabs>
            <w:rPr>
              <w:rFonts w:eastAsiaTheme="minorEastAsia" w:cstheme="minorBidi"/>
              <w:b w:val="0"/>
              <w:bCs w:val="0"/>
              <w:noProof/>
              <w:lang w:eastAsia="en-CA"/>
            </w:rPr>
          </w:pPr>
          <w:hyperlink w:anchor="_Toc100144746" w:history="1">
            <w:r w:rsidR="00574EF9" w:rsidRPr="004825CA">
              <w:rPr>
                <w:rStyle w:val="Hyperlink"/>
                <w:noProof/>
              </w:rPr>
              <w:t>Domestic Violence</w:t>
            </w:r>
            <w:r w:rsidR="00574EF9">
              <w:rPr>
                <w:noProof/>
                <w:webHidden/>
              </w:rPr>
              <w:tab/>
            </w:r>
            <w:r w:rsidR="00574EF9">
              <w:rPr>
                <w:noProof/>
                <w:webHidden/>
              </w:rPr>
              <w:fldChar w:fldCharType="begin"/>
            </w:r>
            <w:r w:rsidR="00574EF9">
              <w:rPr>
                <w:noProof/>
                <w:webHidden/>
              </w:rPr>
              <w:instrText xml:space="preserve"> PAGEREF _Toc100144746 \h </w:instrText>
            </w:r>
            <w:r w:rsidR="00574EF9">
              <w:rPr>
                <w:noProof/>
                <w:webHidden/>
              </w:rPr>
            </w:r>
            <w:r w:rsidR="00574EF9">
              <w:rPr>
                <w:noProof/>
                <w:webHidden/>
              </w:rPr>
              <w:fldChar w:fldCharType="separate"/>
            </w:r>
            <w:r>
              <w:rPr>
                <w:noProof/>
                <w:webHidden/>
              </w:rPr>
              <w:t>8</w:t>
            </w:r>
            <w:r w:rsidR="00574EF9">
              <w:rPr>
                <w:noProof/>
                <w:webHidden/>
              </w:rPr>
              <w:fldChar w:fldCharType="end"/>
            </w:r>
          </w:hyperlink>
        </w:p>
        <w:p w14:paraId="3A3B00D9" w14:textId="0BC7571B" w:rsidR="00574EF9" w:rsidRDefault="00F72A81">
          <w:pPr>
            <w:pStyle w:val="TOC2"/>
            <w:tabs>
              <w:tab w:val="right" w:leader="dot" w:pos="9016"/>
            </w:tabs>
            <w:rPr>
              <w:rFonts w:eastAsiaTheme="minorEastAsia" w:cstheme="minorBidi"/>
              <w:b w:val="0"/>
              <w:bCs w:val="0"/>
              <w:noProof/>
              <w:lang w:eastAsia="en-CA"/>
            </w:rPr>
          </w:pPr>
          <w:hyperlink w:anchor="_Toc100144747" w:history="1">
            <w:r w:rsidR="00574EF9" w:rsidRPr="004825CA">
              <w:rPr>
                <w:rStyle w:val="Hyperlink"/>
                <w:noProof/>
              </w:rPr>
              <w:t>Parentin</w:t>
            </w:r>
            <w:r w:rsidR="00574EF9" w:rsidRPr="004825CA">
              <w:rPr>
                <w:rStyle w:val="Hyperlink"/>
                <w:noProof/>
              </w:rPr>
              <w:t>g</w:t>
            </w:r>
            <w:r w:rsidR="00574EF9" w:rsidRPr="004825CA">
              <w:rPr>
                <w:rStyle w:val="Hyperlink"/>
                <w:noProof/>
              </w:rPr>
              <w:t xml:space="preserve"> Issues</w:t>
            </w:r>
            <w:r w:rsidR="00574EF9">
              <w:rPr>
                <w:noProof/>
                <w:webHidden/>
              </w:rPr>
              <w:tab/>
            </w:r>
            <w:r w:rsidR="00574EF9">
              <w:rPr>
                <w:noProof/>
                <w:webHidden/>
              </w:rPr>
              <w:fldChar w:fldCharType="begin"/>
            </w:r>
            <w:r w:rsidR="00574EF9">
              <w:rPr>
                <w:noProof/>
                <w:webHidden/>
              </w:rPr>
              <w:instrText xml:space="preserve"> PAGEREF _Toc100144747 \h </w:instrText>
            </w:r>
            <w:r w:rsidR="00574EF9">
              <w:rPr>
                <w:noProof/>
                <w:webHidden/>
              </w:rPr>
            </w:r>
            <w:r w:rsidR="00574EF9">
              <w:rPr>
                <w:noProof/>
                <w:webHidden/>
              </w:rPr>
              <w:fldChar w:fldCharType="separate"/>
            </w:r>
            <w:r>
              <w:rPr>
                <w:noProof/>
                <w:webHidden/>
              </w:rPr>
              <w:t>8</w:t>
            </w:r>
            <w:r w:rsidR="00574EF9">
              <w:rPr>
                <w:noProof/>
                <w:webHidden/>
              </w:rPr>
              <w:fldChar w:fldCharType="end"/>
            </w:r>
          </w:hyperlink>
        </w:p>
        <w:p w14:paraId="049C6A37" w14:textId="006EC509" w:rsidR="00574EF9" w:rsidRDefault="00F72A81">
          <w:pPr>
            <w:pStyle w:val="TOC2"/>
            <w:tabs>
              <w:tab w:val="right" w:leader="dot" w:pos="9016"/>
            </w:tabs>
            <w:rPr>
              <w:rFonts w:eastAsiaTheme="minorEastAsia" w:cstheme="minorBidi"/>
              <w:b w:val="0"/>
              <w:bCs w:val="0"/>
              <w:noProof/>
              <w:lang w:eastAsia="en-CA"/>
            </w:rPr>
          </w:pPr>
          <w:hyperlink w:anchor="_Toc100144748" w:history="1">
            <w:r w:rsidR="00574EF9" w:rsidRPr="004825CA">
              <w:rPr>
                <w:rStyle w:val="Hyperlink"/>
                <w:noProof/>
              </w:rPr>
              <w:t>Child Protection Issues</w:t>
            </w:r>
            <w:r w:rsidR="00574EF9">
              <w:rPr>
                <w:noProof/>
                <w:webHidden/>
              </w:rPr>
              <w:tab/>
            </w:r>
            <w:r w:rsidR="00574EF9">
              <w:rPr>
                <w:noProof/>
                <w:webHidden/>
              </w:rPr>
              <w:fldChar w:fldCharType="begin"/>
            </w:r>
            <w:r w:rsidR="00574EF9">
              <w:rPr>
                <w:noProof/>
                <w:webHidden/>
              </w:rPr>
              <w:instrText xml:space="preserve"> PAGEREF _Toc100144748 \h </w:instrText>
            </w:r>
            <w:r w:rsidR="00574EF9">
              <w:rPr>
                <w:noProof/>
                <w:webHidden/>
              </w:rPr>
            </w:r>
            <w:r w:rsidR="00574EF9">
              <w:rPr>
                <w:noProof/>
                <w:webHidden/>
              </w:rPr>
              <w:fldChar w:fldCharType="separate"/>
            </w:r>
            <w:r>
              <w:rPr>
                <w:noProof/>
                <w:webHidden/>
              </w:rPr>
              <w:t>9</w:t>
            </w:r>
            <w:r w:rsidR="00574EF9">
              <w:rPr>
                <w:noProof/>
                <w:webHidden/>
              </w:rPr>
              <w:fldChar w:fldCharType="end"/>
            </w:r>
          </w:hyperlink>
        </w:p>
        <w:p w14:paraId="7FA36A3D" w14:textId="1A10AF63" w:rsidR="00574EF9" w:rsidRDefault="00F72A81">
          <w:pPr>
            <w:pStyle w:val="TOC2"/>
            <w:tabs>
              <w:tab w:val="right" w:leader="dot" w:pos="9016"/>
            </w:tabs>
            <w:rPr>
              <w:rFonts w:eastAsiaTheme="minorEastAsia" w:cstheme="minorBidi"/>
              <w:b w:val="0"/>
              <w:bCs w:val="0"/>
              <w:noProof/>
              <w:lang w:eastAsia="en-CA"/>
            </w:rPr>
          </w:pPr>
          <w:hyperlink w:anchor="_Toc100144749" w:history="1">
            <w:r w:rsidR="00574EF9" w:rsidRPr="004825CA">
              <w:rPr>
                <w:rStyle w:val="Hyperlink"/>
                <w:noProof/>
              </w:rPr>
              <w:t>Support Issues</w:t>
            </w:r>
            <w:r w:rsidR="00574EF9">
              <w:rPr>
                <w:noProof/>
                <w:webHidden/>
              </w:rPr>
              <w:tab/>
            </w:r>
            <w:r w:rsidR="00574EF9">
              <w:rPr>
                <w:noProof/>
                <w:webHidden/>
              </w:rPr>
              <w:fldChar w:fldCharType="begin"/>
            </w:r>
            <w:r w:rsidR="00574EF9">
              <w:rPr>
                <w:noProof/>
                <w:webHidden/>
              </w:rPr>
              <w:instrText xml:space="preserve"> PAGEREF _Toc100144749 \h </w:instrText>
            </w:r>
            <w:r w:rsidR="00574EF9">
              <w:rPr>
                <w:noProof/>
                <w:webHidden/>
              </w:rPr>
            </w:r>
            <w:r w:rsidR="00574EF9">
              <w:rPr>
                <w:noProof/>
                <w:webHidden/>
              </w:rPr>
              <w:fldChar w:fldCharType="separate"/>
            </w:r>
            <w:r>
              <w:rPr>
                <w:noProof/>
                <w:webHidden/>
              </w:rPr>
              <w:t>10</w:t>
            </w:r>
            <w:r w:rsidR="00574EF9">
              <w:rPr>
                <w:noProof/>
                <w:webHidden/>
              </w:rPr>
              <w:fldChar w:fldCharType="end"/>
            </w:r>
          </w:hyperlink>
        </w:p>
        <w:p w14:paraId="3B2F9115" w14:textId="7156F466" w:rsidR="00574EF9" w:rsidRDefault="00F72A81">
          <w:pPr>
            <w:pStyle w:val="TOC2"/>
            <w:tabs>
              <w:tab w:val="right" w:leader="dot" w:pos="9016"/>
            </w:tabs>
            <w:rPr>
              <w:rFonts w:eastAsiaTheme="minorEastAsia" w:cstheme="minorBidi"/>
              <w:b w:val="0"/>
              <w:bCs w:val="0"/>
              <w:noProof/>
              <w:lang w:eastAsia="en-CA"/>
            </w:rPr>
          </w:pPr>
          <w:hyperlink w:anchor="_Toc100144750" w:history="1">
            <w:r w:rsidR="00574EF9" w:rsidRPr="004825CA">
              <w:rPr>
                <w:rStyle w:val="Hyperlink"/>
                <w:noProof/>
              </w:rPr>
              <w:t>Property Issues</w:t>
            </w:r>
            <w:r w:rsidR="00574EF9">
              <w:rPr>
                <w:noProof/>
                <w:webHidden/>
              </w:rPr>
              <w:tab/>
            </w:r>
            <w:r w:rsidR="00574EF9">
              <w:rPr>
                <w:noProof/>
                <w:webHidden/>
              </w:rPr>
              <w:fldChar w:fldCharType="begin"/>
            </w:r>
            <w:r w:rsidR="00574EF9">
              <w:rPr>
                <w:noProof/>
                <w:webHidden/>
              </w:rPr>
              <w:instrText xml:space="preserve"> PAGEREF _Toc100144750 \h </w:instrText>
            </w:r>
            <w:r w:rsidR="00574EF9">
              <w:rPr>
                <w:noProof/>
                <w:webHidden/>
              </w:rPr>
            </w:r>
            <w:r w:rsidR="00574EF9">
              <w:rPr>
                <w:noProof/>
                <w:webHidden/>
              </w:rPr>
              <w:fldChar w:fldCharType="separate"/>
            </w:r>
            <w:r>
              <w:rPr>
                <w:noProof/>
                <w:webHidden/>
              </w:rPr>
              <w:t>10</w:t>
            </w:r>
            <w:r w:rsidR="00574EF9">
              <w:rPr>
                <w:noProof/>
                <w:webHidden/>
              </w:rPr>
              <w:fldChar w:fldCharType="end"/>
            </w:r>
          </w:hyperlink>
        </w:p>
        <w:p w14:paraId="2ADDB443" w14:textId="758AA45C" w:rsidR="00574EF9" w:rsidRDefault="00F72A81">
          <w:pPr>
            <w:pStyle w:val="TOC2"/>
            <w:tabs>
              <w:tab w:val="right" w:leader="dot" w:pos="9016"/>
            </w:tabs>
            <w:rPr>
              <w:rFonts w:eastAsiaTheme="minorEastAsia" w:cstheme="minorBidi"/>
              <w:b w:val="0"/>
              <w:bCs w:val="0"/>
              <w:noProof/>
              <w:lang w:eastAsia="en-CA"/>
            </w:rPr>
          </w:pPr>
          <w:hyperlink w:anchor="_Toc100144751" w:history="1">
            <w:r w:rsidR="00574EF9" w:rsidRPr="004825CA">
              <w:rPr>
                <w:rStyle w:val="Hyperlink"/>
                <w:noProof/>
              </w:rPr>
              <w:t>Restraining Orders</w:t>
            </w:r>
            <w:r w:rsidR="00574EF9">
              <w:rPr>
                <w:noProof/>
                <w:webHidden/>
              </w:rPr>
              <w:tab/>
            </w:r>
            <w:r w:rsidR="00574EF9">
              <w:rPr>
                <w:noProof/>
                <w:webHidden/>
              </w:rPr>
              <w:fldChar w:fldCharType="begin"/>
            </w:r>
            <w:r w:rsidR="00574EF9">
              <w:rPr>
                <w:noProof/>
                <w:webHidden/>
              </w:rPr>
              <w:instrText xml:space="preserve"> PAGEREF _Toc100144751 \h </w:instrText>
            </w:r>
            <w:r w:rsidR="00574EF9">
              <w:rPr>
                <w:noProof/>
                <w:webHidden/>
              </w:rPr>
            </w:r>
            <w:r w:rsidR="00574EF9">
              <w:rPr>
                <w:noProof/>
                <w:webHidden/>
              </w:rPr>
              <w:fldChar w:fldCharType="separate"/>
            </w:r>
            <w:r>
              <w:rPr>
                <w:noProof/>
                <w:webHidden/>
              </w:rPr>
              <w:t>10</w:t>
            </w:r>
            <w:r w:rsidR="00574EF9">
              <w:rPr>
                <w:noProof/>
                <w:webHidden/>
              </w:rPr>
              <w:fldChar w:fldCharType="end"/>
            </w:r>
          </w:hyperlink>
        </w:p>
        <w:p w14:paraId="16593BD2" w14:textId="4B5E52F3" w:rsidR="00574EF9" w:rsidRDefault="00F72A81">
          <w:pPr>
            <w:pStyle w:val="TOC1"/>
            <w:tabs>
              <w:tab w:val="right" w:leader="dot" w:pos="9016"/>
            </w:tabs>
            <w:rPr>
              <w:rFonts w:eastAsiaTheme="minorEastAsia" w:cstheme="minorBidi"/>
              <w:b w:val="0"/>
              <w:bCs w:val="0"/>
              <w:i w:val="0"/>
              <w:iCs w:val="0"/>
              <w:noProof/>
              <w:sz w:val="22"/>
              <w:szCs w:val="22"/>
              <w:lang w:eastAsia="en-CA"/>
            </w:rPr>
          </w:pPr>
          <w:hyperlink w:anchor="_Toc100144752" w:history="1">
            <w:r w:rsidR="00574EF9" w:rsidRPr="004825CA">
              <w:rPr>
                <w:rStyle w:val="Hyperlink"/>
                <w:noProof/>
              </w:rPr>
              <w:t>Participating in Virtual Court</w:t>
            </w:r>
            <w:r w:rsidR="00574EF9">
              <w:rPr>
                <w:noProof/>
                <w:webHidden/>
              </w:rPr>
              <w:tab/>
            </w:r>
            <w:r w:rsidR="00574EF9">
              <w:rPr>
                <w:noProof/>
                <w:webHidden/>
              </w:rPr>
              <w:fldChar w:fldCharType="begin"/>
            </w:r>
            <w:r w:rsidR="00574EF9">
              <w:rPr>
                <w:noProof/>
                <w:webHidden/>
              </w:rPr>
              <w:instrText xml:space="preserve"> PAGEREF _Toc100144752 \h </w:instrText>
            </w:r>
            <w:r w:rsidR="00574EF9">
              <w:rPr>
                <w:noProof/>
                <w:webHidden/>
              </w:rPr>
            </w:r>
            <w:r w:rsidR="00574EF9">
              <w:rPr>
                <w:noProof/>
                <w:webHidden/>
              </w:rPr>
              <w:fldChar w:fldCharType="separate"/>
            </w:r>
            <w:r>
              <w:rPr>
                <w:noProof/>
                <w:webHidden/>
              </w:rPr>
              <w:t>11</w:t>
            </w:r>
            <w:r w:rsidR="00574EF9">
              <w:rPr>
                <w:noProof/>
                <w:webHidden/>
              </w:rPr>
              <w:fldChar w:fldCharType="end"/>
            </w:r>
          </w:hyperlink>
        </w:p>
        <w:p w14:paraId="785893B8" w14:textId="45CA5D84" w:rsidR="00574EF9" w:rsidRDefault="00F72A81">
          <w:pPr>
            <w:pStyle w:val="TOC2"/>
            <w:tabs>
              <w:tab w:val="right" w:leader="dot" w:pos="9016"/>
            </w:tabs>
            <w:rPr>
              <w:rFonts w:eastAsiaTheme="minorEastAsia" w:cstheme="minorBidi"/>
              <w:b w:val="0"/>
              <w:bCs w:val="0"/>
              <w:noProof/>
              <w:lang w:eastAsia="en-CA"/>
            </w:rPr>
          </w:pPr>
          <w:hyperlink w:anchor="_Toc100144753" w:history="1">
            <w:r w:rsidR="00574EF9" w:rsidRPr="004825CA">
              <w:rPr>
                <w:rStyle w:val="Hyperlink"/>
                <w:noProof/>
              </w:rPr>
              <w:t>Zoom</w:t>
            </w:r>
            <w:r w:rsidR="00574EF9">
              <w:rPr>
                <w:noProof/>
                <w:webHidden/>
              </w:rPr>
              <w:tab/>
            </w:r>
            <w:r w:rsidR="00574EF9">
              <w:rPr>
                <w:noProof/>
                <w:webHidden/>
              </w:rPr>
              <w:fldChar w:fldCharType="begin"/>
            </w:r>
            <w:r w:rsidR="00574EF9">
              <w:rPr>
                <w:noProof/>
                <w:webHidden/>
              </w:rPr>
              <w:instrText xml:space="preserve"> PAGEREF _Toc100144753 \h </w:instrText>
            </w:r>
            <w:r w:rsidR="00574EF9">
              <w:rPr>
                <w:noProof/>
                <w:webHidden/>
              </w:rPr>
            </w:r>
            <w:r w:rsidR="00574EF9">
              <w:rPr>
                <w:noProof/>
                <w:webHidden/>
              </w:rPr>
              <w:fldChar w:fldCharType="separate"/>
            </w:r>
            <w:r>
              <w:rPr>
                <w:noProof/>
                <w:webHidden/>
              </w:rPr>
              <w:t>11</w:t>
            </w:r>
            <w:r w:rsidR="00574EF9">
              <w:rPr>
                <w:noProof/>
                <w:webHidden/>
              </w:rPr>
              <w:fldChar w:fldCharType="end"/>
            </w:r>
          </w:hyperlink>
        </w:p>
        <w:p w14:paraId="7927EF07" w14:textId="2D0000A4" w:rsidR="00574EF9" w:rsidRDefault="00F72A81">
          <w:pPr>
            <w:pStyle w:val="TOC2"/>
            <w:tabs>
              <w:tab w:val="right" w:leader="dot" w:pos="9016"/>
            </w:tabs>
            <w:rPr>
              <w:rFonts w:eastAsiaTheme="minorEastAsia" w:cstheme="minorBidi"/>
              <w:b w:val="0"/>
              <w:bCs w:val="0"/>
              <w:noProof/>
              <w:lang w:eastAsia="en-CA"/>
            </w:rPr>
          </w:pPr>
          <w:hyperlink w:anchor="_Toc100144754" w:history="1">
            <w:r w:rsidR="00574EF9" w:rsidRPr="004825CA">
              <w:rPr>
                <w:rStyle w:val="Hyperlink"/>
                <w:noProof/>
              </w:rPr>
              <w:t>CaseLines</w:t>
            </w:r>
            <w:r w:rsidR="00574EF9">
              <w:rPr>
                <w:noProof/>
                <w:webHidden/>
              </w:rPr>
              <w:tab/>
            </w:r>
            <w:r w:rsidR="00574EF9">
              <w:rPr>
                <w:noProof/>
                <w:webHidden/>
              </w:rPr>
              <w:fldChar w:fldCharType="begin"/>
            </w:r>
            <w:r w:rsidR="00574EF9">
              <w:rPr>
                <w:noProof/>
                <w:webHidden/>
              </w:rPr>
              <w:instrText xml:space="preserve"> PAGEREF _Toc100144754 \h </w:instrText>
            </w:r>
            <w:r w:rsidR="00574EF9">
              <w:rPr>
                <w:noProof/>
                <w:webHidden/>
              </w:rPr>
            </w:r>
            <w:r w:rsidR="00574EF9">
              <w:rPr>
                <w:noProof/>
                <w:webHidden/>
              </w:rPr>
              <w:fldChar w:fldCharType="separate"/>
            </w:r>
            <w:r>
              <w:rPr>
                <w:noProof/>
                <w:webHidden/>
              </w:rPr>
              <w:t>11</w:t>
            </w:r>
            <w:r w:rsidR="00574EF9">
              <w:rPr>
                <w:noProof/>
                <w:webHidden/>
              </w:rPr>
              <w:fldChar w:fldCharType="end"/>
            </w:r>
          </w:hyperlink>
        </w:p>
        <w:p w14:paraId="0C09E30C" w14:textId="614AE837" w:rsidR="00574EF9" w:rsidRDefault="00F72A81">
          <w:pPr>
            <w:pStyle w:val="TOC1"/>
            <w:tabs>
              <w:tab w:val="right" w:leader="dot" w:pos="9016"/>
            </w:tabs>
            <w:rPr>
              <w:rFonts w:eastAsiaTheme="minorEastAsia" w:cstheme="minorBidi"/>
              <w:b w:val="0"/>
              <w:bCs w:val="0"/>
              <w:i w:val="0"/>
              <w:iCs w:val="0"/>
              <w:noProof/>
              <w:sz w:val="22"/>
              <w:szCs w:val="22"/>
              <w:lang w:eastAsia="en-CA"/>
            </w:rPr>
          </w:pPr>
          <w:hyperlink w:anchor="_Toc100144755" w:history="1">
            <w:r w:rsidR="00574EF9" w:rsidRPr="004825CA">
              <w:rPr>
                <w:rStyle w:val="Hyperlink"/>
                <w:noProof/>
              </w:rPr>
              <w:t>Current Directions for Attendance, Materials &amp; Filing</w:t>
            </w:r>
            <w:r w:rsidR="00574EF9">
              <w:rPr>
                <w:noProof/>
                <w:webHidden/>
              </w:rPr>
              <w:tab/>
            </w:r>
            <w:r w:rsidR="00574EF9">
              <w:rPr>
                <w:noProof/>
                <w:webHidden/>
              </w:rPr>
              <w:fldChar w:fldCharType="begin"/>
            </w:r>
            <w:r w:rsidR="00574EF9">
              <w:rPr>
                <w:noProof/>
                <w:webHidden/>
              </w:rPr>
              <w:instrText xml:space="preserve"> PAGEREF _Toc100144755 \h </w:instrText>
            </w:r>
            <w:r w:rsidR="00574EF9">
              <w:rPr>
                <w:noProof/>
                <w:webHidden/>
              </w:rPr>
            </w:r>
            <w:r w:rsidR="00574EF9">
              <w:rPr>
                <w:noProof/>
                <w:webHidden/>
              </w:rPr>
              <w:fldChar w:fldCharType="separate"/>
            </w:r>
            <w:r>
              <w:rPr>
                <w:noProof/>
                <w:webHidden/>
              </w:rPr>
              <w:t>11</w:t>
            </w:r>
            <w:r w:rsidR="00574EF9">
              <w:rPr>
                <w:noProof/>
                <w:webHidden/>
              </w:rPr>
              <w:fldChar w:fldCharType="end"/>
            </w:r>
          </w:hyperlink>
        </w:p>
        <w:p w14:paraId="7257EE71" w14:textId="191CC5E2" w:rsidR="00574EF9" w:rsidRDefault="00F72A81">
          <w:pPr>
            <w:pStyle w:val="TOC2"/>
            <w:tabs>
              <w:tab w:val="right" w:leader="dot" w:pos="9016"/>
            </w:tabs>
            <w:rPr>
              <w:rFonts w:eastAsiaTheme="minorEastAsia" w:cstheme="minorBidi"/>
              <w:b w:val="0"/>
              <w:bCs w:val="0"/>
              <w:noProof/>
              <w:lang w:eastAsia="en-CA"/>
            </w:rPr>
          </w:pPr>
          <w:hyperlink w:anchor="_Toc100144756" w:history="1">
            <w:r w:rsidR="00574EF9" w:rsidRPr="004825CA">
              <w:rPr>
                <w:rStyle w:val="Hyperlink"/>
                <w:noProof/>
              </w:rPr>
              <w:t>Conferences</w:t>
            </w:r>
            <w:r w:rsidR="00574EF9">
              <w:rPr>
                <w:noProof/>
                <w:webHidden/>
              </w:rPr>
              <w:tab/>
            </w:r>
            <w:r w:rsidR="00574EF9">
              <w:rPr>
                <w:noProof/>
                <w:webHidden/>
              </w:rPr>
              <w:fldChar w:fldCharType="begin"/>
            </w:r>
            <w:r w:rsidR="00574EF9">
              <w:rPr>
                <w:noProof/>
                <w:webHidden/>
              </w:rPr>
              <w:instrText xml:space="preserve"> PAGEREF _Toc100144756 \h </w:instrText>
            </w:r>
            <w:r w:rsidR="00574EF9">
              <w:rPr>
                <w:noProof/>
                <w:webHidden/>
              </w:rPr>
            </w:r>
            <w:r w:rsidR="00574EF9">
              <w:rPr>
                <w:noProof/>
                <w:webHidden/>
              </w:rPr>
              <w:fldChar w:fldCharType="separate"/>
            </w:r>
            <w:r>
              <w:rPr>
                <w:noProof/>
                <w:webHidden/>
              </w:rPr>
              <w:t>11</w:t>
            </w:r>
            <w:r w:rsidR="00574EF9">
              <w:rPr>
                <w:noProof/>
                <w:webHidden/>
              </w:rPr>
              <w:fldChar w:fldCharType="end"/>
            </w:r>
          </w:hyperlink>
        </w:p>
        <w:p w14:paraId="32634FE6" w14:textId="0C5B41BA" w:rsidR="00574EF9" w:rsidRDefault="00F72A81">
          <w:pPr>
            <w:pStyle w:val="TOC2"/>
            <w:tabs>
              <w:tab w:val="right" w:leader="dot" w:pos="9016"/>
            </w:tabs>
            <w:rPr>
              <w:rFonts w:eastAsiaTheme="minorEastAsia" w:cstheme="minorBidi"/>
              <w:b w:val="0"/>
              <w:bCs w:val="0"/>
              <w:noProof/>
              <w:lang w:eastAsia="en-CA"/>
            </w:rPr>
          </w:pPr>
          <w:hyperlink w:anchor="_Toc100144757" w:history="1">
            <w:r w:rsidR="00574EF9" w:rsidRPr="004825CA">
              <w:rPr>
                <w:rStyle w:val="Hyperlink"/>
                <w:noProof/>
              </w:rPr>
              <w:t>Motions</w:t>
            </w:r>
            <w:r w:rsidR="00574EF9">
              <w:rPr>
                <w:noProof/>
                <w:webHidden/>
              </w:rPr>
              <w:tab/>
            </w:r>
            <w:r w:rsidR="00574EF9">
              <w:rPr>
                <w:noProof/>
                <w:webHidden/>
              </w:rPr>
              <w:fldChar w:fldCharType="begin"/>
            </w:r>
            <w:r w:rsidR="00574EF9">
              <w:rPr>
                <w:noProof/>
                <w:webHidden/>
              </w:rPr>
              <w:instrText xml:space="preserve"> PAGEREF _Toc100144757 \h </w:instrText>
            </w:r>
            <w:r w:rsidR="00574EF9">
              <w:rPr>
                <w:noProof/>
                <w:webHidden/>
              </w:rPr>
            </w:r>
            <w:r w:rsidR="00574EF9">
              <w:rPr>
                <w:noProof/>
                <w:webHidden/>
              </w:rPr>
              <w:fldChar w:fldCharType="separate"/>
            </w:r>
            <w:r>
              <w:rPr>
                <w:noProof/>
                <w:webHidden/>
              </w:rPr>
              <w:t>11</w:t>
            </w:r>
            <w:r w:rsidR="00574EF9">
              <w:rPr>
                <w:noProof/>
                <w:webHidden/>
              </w:rPr>
              <w:fldChar w:fldCharType="end"/>
            </w:r>
          </w:hyperlink>
        </w:p>
        <w:p w14:paraId="3ECC99E8" w14:textId="740687F0" w:rsidR="00F53D04" w:rsidRDefault="00F53D04">
          <w:r>
            <w:rPr>
              <w:b/>
              <w:bCs/>
              <w:noProof/>
            </w:rPr>
            <w:fldChar w:fldCharType="end"/>
          </w:r>
        </w:p>
      </w:sdtContent>
    </w:sdt>
    <w:p w14:paraId="477F4D5A" w14:textId="79C74F88" w:rsidR="00D26204" w:rsidRPr="004F7F9E" w:rsidRDefault="00D26204" w:rsidP="00EB6F0F">
      <w:pPr>
        <w:spacing w:line="276" w:lineRule="auto"/>
        <w:rPr>
          <w:rFonts w:ascii="Arial" w:hAnsi="Arial" w:cs="Arial"/>
        </w:rPr>
      </w:pPr>
    </w:p>
    <w:p w14:paraId="6E430C70" w14:textId="3E0225D0" w:rsidR="00F53D04" w:rsidRDefault="00F53D04">
      <w:pPr>
        <w:rPr>
          <w:rFonts w:ascii="Arial" w:hAnsi="Arial" w:cs="Arial"/>
        </w:rPr>
      </w:pPr>
      <w:r>
        <w:rPr>
          <w:rFonts w:ascii="Arial" w:hAnsi="Arial" w:cs="Arial"/>
        </w:rPr>
        <w:br w:type="page"/>
      </w:r>
    </w:p>
    <w:p w14:paraId="67259117" w14:textId="17694C83" w:rsidR="00D26204" w:rsidRPr="004F7F9E" w:rsidRDefault="00BE0C86" w:rsidP="00EB6F0F">
      <w:pPr>
        <w:pStyle w:val="Heading1"/>
        <w:spacing w:line="276" w:lineRule="auto"/>
        <w:rPr>
          <w:rFonts w:ascii="Arial" w:hAnsi="Arial" w:cs="Arial"/>
          <w:sz w:val="24"/>
          <w:szCs w:val="24"/>
        </w:rPr>
      </w:pPr>
      <w:bookmarkStart w:id="0" w:name="_Toc100144712"/>
      <w:r>
        <w:rPr>
          <w:rFonts w:ascii="Arial" w:hAnsi="Arial" w:cs="Arial"/>
          <w:sz w:val="24"/>
          <w:szCs w:val="24"/>
        </w:rPr>
        <w:lastRenderedPageBreak/>
        <w:t>General</w:t>
      </w:r>
      <w:r w:rsidR="00D26204" w:rsidRPr="004F7F9E">
        <w:rPr>
          <w:rFonts w:ascii="Arial" w:hAnsi="Arial" w:cs="Arial"/>
          <w:sz w:val="24"/>
          <w:szCs w:val="24"/>
        </w:rPr>
        <w:t xml:space="preserve"> Resources</w:t>
      </w:r>
      <w:bookmarkEnd w:id="0"/>
    </w:p>
    <w:p w14:paraId="26E184A5" w14:textId="3DA8F87C" w:rsidR="00D26204" w:rsidRDefault="00D26204" w:rsidP="00EB6F0F">
      <w:pPr>
        <w:spacing w:line="276" w:lineRule="auto"/>
        <w:rPr>
          <w:rFonts w:ascii="Arial" w:hAnsi="Arial" w:cs="Arial"/>
        </w:rPr>
      </w:pPr>
    </w:p>
    <w:p w14:paraId="16517E0C" w14:textId="7AFD5D0C" w:rsidR="00BE0C86" w:rsidRDefault="00BE0C86" w:rsidP="00BE0C86">
      <w:pPr>
        <w:pStyle w:val="Heading2"/>
        <w:rPr>
          <w:rFonts w:ascii="Arial" w:hAnsi="Arial" w:cs="Arial"/>
        </w:rPr>
      </w:pPr>
      <w:bookmarkStart w:id="1" w:name="_Toc100144713"/>
      <w:r>
        <w:rPr>
          <w:rFonts w:ascii="Arial" w:hAnsi="Arial" w:cs="Arial"/>
        </w:rPr>
        <w:t>Online Resources</w:t>
      </w:r>
      <w:bookmarkEnd w:id="1"/>
    </w:p>
    <w:p w14:paraId="64E790EA" w14:textId="77777777" w:rsidR="00BE0C86" w:rsidRPr="004F7F9E" w:rsidRDefault="00BE0C86" w:rsidP="00EB6F0F">
      <w:pPr>
        <w:spacing w:line="276" w:lineRule="auto"/>
        <w:rPr>
          <w:rFonts w:ascii="Arial" w:hAnsi="Arial" w:cs="Arial"/>
        </w:rPr>
      </w:pPr>
    </w:p>
    <w:p w14:paraId="7FDB7E15" w14:textId="7236300A" w:rsidR="00CF36DA" w:rsidRPr="004F7F9E" w:rsidRDefault="0088369B" w:rsidP="00EB6F0F">
      <w:pPr>
        <w:spacing w:line="276" w:lineRule="auto"/>
        <w:rPr>
          <w:rFonts w:ascii="Arial" w:hAnsi="Arial" w:cs="Arial"/>
          <w:i/>
          <w:iCs/>
        </w:rPr>
      </w:pPr>
      <w:r w:rsidRPr="004F7F9E">
        <w:rPr>
          <w:rFonts w:ascii="Arial" w:hAnsi="Arial" w:cs="Arial"/>
          <w:i/>
          <w:iCs/>
        </w:rPr>
        <w:t>Note: Your public library provides free internet access if you do not have it at hom</w:t>
      </w:r>
      <w:r w:rsidR="009E6B35">
        <w:rPr>
          <w:rFonts w:ascii="Arial" w:hAnsi="Arial" w:cs="Arial"/>
          <w:i/>
          <w:iCs/>
        </w:rPr>
        <w:t>e.</w:t>
      </w:r>
    </w:p>
    <w:p w14:paraId="3ACC6D9A" w14:textId="531FA3CB" w:rsidR="0088369B" w:rsidRPr="004F7F9E" w:rsidRDefault="0088369B" w:rsidP="00EB6F0F">
      <w:pPr>
        <w:spacing w:line="276" w:lineRule="auto"/>
        <w:rPr>
          <w:rFonts w:ascii="Arial" w:hAnsi="Arial" w:cs="Arial"/>
          <w:i/>
          <w:iCs/>
        </w:rPr>
      </w:pPr>
      <w:r w:rsidRPr="004F7F9E">
        <w:rPr>
          <w:rFonts w:ascii="Arial" w:hAnsi="Arial" w:cs="Arial"/>
          <w:i/>
          <w:iCs/>
        </w:rPr>
        <w:t xml:space="preserve"> </w:t>
      </w:r>
      <w:hyperlink r:id="rId8" w:history="1">
        <w:r w:rsidRPr="004F7F9E">
          <w:rPr>
            <w:rStyle w:val="Hyperlink"/>
            <w:i/>
            <w:iCs/>
          </w:rPr>
          <w:t>Find a public library in Ontario</w:t>
        </w:r>
      </w:hyperlink>
      <w:r w:rsidRPr="004F7F9E">
        <w:rPr>
          <w:rFonts w:ascii="Arial" w:hAnsi="Arial" w:cs="Arial"/>
          <w:i/>
          <w:iCs/>
        </w:rPr>
        <w:t>.</w:t>
      </w:r>
    </w:p>
    <w:p w14:paraId="435A67DB" w14:textId="4F959086" w:rsidR="0088369B" w:rsidRPr="004F7F9E" w:rsidRDefault="0088369B" w:rsidP="00EB6F0F">
      <w:pPr>
        <w:spacing w:line="276" w:lineRule="auto"/>
        <w:rPr>
          <w:rFonts w:ascii="Arial" w:hAnsi="Arial" w:cs="Arial"/>
        </w:rPr>
      </w:pPr>
    </w:p>
    <w:p w14:paraId="3B06252C" w14:textId="77777777" w:rsidR="00BE0C86" w:rsidRDefault="00F72A81" w:rsidP="00BE0C86">
      <w:pPr>
        <w:pStyle w:val="Heading3"/>
        <w:rPr>
          <w:rFonts w:ascii="Arial" w:hAnsi="Arial" w:cs="Arial"/>
        </w:rPr>
      </w:pPr>
      <w:hyperlink r:id="rId9" w:history="1">
        <w:bookmarkStart w:id="2" w:name="_Toc100144714"/>
        <w:r w:rsidR="0052595F" w:rsidRPr="004F7F9E">
          <w:rPr>
            <w:rStyle w:val="Hyperlink"/>
          </w:rPr>
          <w:t>Steps to Justice</w:t>
        </w:r>
        <w:bookmarkEnd w:id="2"/>
      </w:hyperlink>
      <w:r w:rsidR="0052595F" w:rsidRPr="004F7F9E">
        <w:rPr>
          <w:rFonts w:ascii="Arial" w:hAnsi="Arial" w:cs="Arial"/>
        </w:rPr>
        <w:t xml:space="preserve"> </w:t>
      </w:r>
    </w:p>
    <w:p w14:paraId="2A6F40FC" w14:textId="42F43DCE" w:rsidR="0088369B" w:rsidRDefault="00BE0C86" w:rsidP="00EB6F0F">
      <w:pPr>
        <w:spacing w:line="276" w:lineRule="auto"/>
        <w:rPr>
          <w:rFonts w:ascii="Arial" w:hAnsi="Arial" w:cs="Arial"/>
        </w:rPr>
      </w:pPr>
      <w:r>
        <w:rPr>
          <w:rFonts w:ascii="Arial" w:hAnsi="Arial" w:cs="Arial"/>
        </w:rPr>
        <w:t>Created by</w:t>
      </w:r>
      <w:r w:rsidR="0052595F" w:rsidRPr="004F7F9E">
        <w:rPr>
          <w:rFonts w:ascii="Arial" w:hAnsi="Arial" w:cs="Arial"/>
        </w:rPr>
        <w:t xml:space="preserve"> Community Legal Education Ontario</w:t>
      </w:r>
      <w:r w:rsidR="0051393F" w:rsidRPr="004F7F9E">
        <w:rPr>
          <w:rFonts w:ascii="Arial" w:hAnsi="Arial" w:cs="Arial"/>
        </w:rPr>
        <w:t xml:space="preserve"> (CLEO</w:t>
      </w:r>
      <w:r w:rsidR="0052595F" w:rsidRPr="004F7F9E">
        <w:rPr>
          <w:rFonts w:ascii="Arial" w:hAnsi="Arial" w:cs="Arial"/>
        </w:rPr>
        <w:t>)</w:t>
      </w:r>
      <w:r w:rsidR="0088369B" w:rsidRPr="004F7F9E">
        <w:rPr>
          <w:rFonts w:ascii="Arial" w:hAnsi="Arial" w:cs="Arial"/>
        </w:rPr>
        <w:t xml:space="preserve"> </w:t>
      </w:r>
      <w:r w:rsidR="009724BE" w:rsidRPr="004F7F9E">
        <w:rPr>
          <w:rFonts w:ascii="Arial" w:hAnsi="Arial" w:cs="Arial"/>
        </w:rPr>
        <w:t xml:space="preserve">– </w:t>
      </w:r>
      <w:proofErr w:type="gramStart"/>
      <w:r w:rsidR="009724BE" w:rsidRPr="004F7F9E">
        <w:rPr>
          <w:rFonts w:ascii="Arial" w:hAnsi="Arial" w:cs="Arial"/>
        </w:rPr>
        <w:t>Step-by-step</w:t>
      </w:r>
      <w:proofErr w:type="gramEnd"/>
      <w:r w:rsidR="009724BE" w:rsidRPr="004F7F9E">
        <w:rPr>
          <w:rFonts w:ascii="Arial" w:hAnsi="Arial" w:cs="Arial"/>
        </w:rPr>
        <w:t xml:space="preserve"> information about legal problems in Ontario including self-help guides, checklists, guides to filling out court forms, referrals, live chat and email support. Covers all legal topics.</w:t>
      </w:r>
    </w:p>
    <w:p w14:paraId="1ABD7CA4" w14:textId="726369AE" w:rsidR="005845B8" w:rsidRDefault="005845B8" w:rsidP="00EB6F0F">
      <w:pPr>
        <w:spacing w:line="276" w:lineRule="auto"/>
        <w:rPr>
          <w:rFonts w:ascii="Arial" w:hAnsi="Arial" w:cs="Arial"/>
        </w:rPr>
      </w:pPr>
    </w:p>
    <w:p w14:paraId="5C2E46A4" w14:textId="77777777" w:rsidR="00BE0C86" w:rsidRDefault="00F72A81" w:rsidP="00BE0C86">
      <w:pPr>
        <w:pStyle w:val="Heading3"/>
        <w:rPr>
          <w:rFonts w:ascii="Arial" w:hAnsi="Arial" w:cs="Arial"/>
          <w:bCs/>
        </w:rPr>
      </w:pPr>
      <w:hyperlink r:id="rId10" w:history="1">
        <w:bookmarkStart w:id="3" w:name="_Toc100144715"/>
        <w:r w:rsidR="005845B8" w:rsidRPr="005845B8">
          <w:rPr>
            <w:rStyle w:val="Hyperlink"/>
          </w:rPr>
          <w:t>Family Law Portal</w:t>
        </w:r>
        <w:bookmarkEnd w:id="3"/>
      </w:hyperlink>
      <w:r w:rsidR="005845B8">
        <w:rPr>
          <w:rFonts w:ascii="Arial" w:hAnsi="Arial" w:cs="Arial"/>
          <w:bCs/>
        </w:rPr>
        <w:t xml:space="preserve"> </w:t>
      </w:r>
    </w:p>
    <w:p w14:paraId="2B4951FD" w14:textId="66FAEF49" w:rsidR="005845B8" w:rsidRPr="005845B8" w:rsidRDefault="00BE0C86" w:rsidP="005845B8">
      <w:pPr>
        <w:spacing w:line="276" w:lineRule="auto"/>
        <w:rPr>
          <w:rFonts w:ascii="Arial" w:hAnsi="Arial" w:cs="Arial"/>
        </w:rPr>
      </w:pPr>
      <w:r>
        <w:rPr>
          <w:rFonts w:ascii="Arial" w:hAnsi="Arial" w:cs="Arial"/>
          <w:bCs/>
        </w:rPr>
        <w:t xml:space="preserve">Created </w:t>
      </w:r>
      <w:r w:rsidR="005845B8">
        <w:rPr>
          <w:rFonts w:ascii="Arial" w:hAnsi="Arial" w:cs="Arial"/>
          <w:bCs/>
        </w:rPr>
        <w:t>by</w:t>
      </w:r>
      <w:r w:rsidR="005845B8" w:rsidRPr="005845B8">
        <w:rPr>
          <w:rFonts w:ascii="Arial" w:hAnsi="Arial" w:cs="Arial"/>
        </w:rPr>
        <w:t xml:space="preserve"> the Legal Innovation Zone at Ryerson University</w:t>
      </w:r>
      <w:r w:rsidR="005845B8">
        <w:rPr>
          <w:rFonts w:ascii="Arial" w:hAnsi="Arial" w:cs="Arial"/>
        </w:rPr>
        <w:t xml:space="preserve"> - </w:t>
      </w:r>
      <w:r w:rsidR="005845B8" w:rsidRPr="005845B8">
        <w:rPr>
          <w:rFonts w:ascii="Arial" w:hAnsi="Arial" w:cs="Arial"/>
        </w:rPr>
        <w:t>Free guide to understanding your rights, responsibilities, the decisions you need to make, and the documents you will need for your separation or divorce. No personal information is collected.</w:t>
      </w:r>
    </w:p>
    <w:p w14:paraId="7786FF16" w14:textId="10F4D9FE" w:rsidR="00EB1771" w:rsidRPr="004F7F9E" w:rsidRDefault="00EB1771" w:rsidP="00BE0C86">
      <w:pPr>
        <w:pStyle w:val="Heading2"/>
        <w:rPr>
          <w:rFonts w:ascii="Arial" w:hAnsi="Arial" w:cs="Arial"/>
        </w:rPr>
      </w:pPr>
    </w:p>
    <w:p w14:paraId="3D8E31CA" w14:textId="77777777" w:rsidR="00BE0C86" w:rsidRDefault="00F72A81" w:rsidP="00BE0C86">
      <w:pPr>
        <w:pStyle w:val="Heading3"/>
        <w:rPr>
          <w:rFonts w:ascii="Arial" w:hAnsi="Arial" w:cs="Arial"/>
        </w:rPr>
      </w:pPr>
      <w:hyperlink r:id="rId11" w:history="1">
        <w:bookmarkStart w:id="4" w:name="_Toc100144716"/>
        <w:r w:rsidR="00EB1771" w:rsidRPr="004F7F9E">
          <w:rPr>
            <w:rStyle w:val="Hyperlink"/>
          </w:rPr>
          <w:t>Family Law Education for Women (FLEW)</w:t>
        </w:r>
        <w:bookmarkEnd w:id="4"/>
      </w:hyperlink>
      <w:r w:rsidR="00EB1771" w:rsidRPr="004F7F9E">
        <w:rPr>
          <w:rFonts w:ascii="Arial" w:hAnsi="Arial" w:cs="Arial"/>
        </w:rPr>
        <w:t xml:space="preserve"> </w:t>
      </w:r>
    </w:p>
    <w:p w14:paraId="1C5BA770" w14:textId="4B5144B8" w:rsidR="00EB1771" w:rsidRDefault="00EB1771" w:rsidP="00EB6F0F">
      <w:pPr>
        <w:spacing w:line="276" w:lineRule="auto"/>
        <w:rPr>
          <w:rFonts w:ascii="Arial" w:hAnsi="Arial" w:cs="Arial"/>
        </w:rPr>
      </w:pPr>
      <w:r w:rsidRPr="004F7F9E">
        <w:rPr>
          <w:rFonts w:ascii="Arial" w:hAnsi="Arial" w:cs="Arial"/>
        </w:rPr>
        <w:t>Family law topics in multiple languages, audio and ASL, brochures, webinars, inclusive resources, safety plans, shelter list, immediate help line.</w:t>
      </w:r>
      <w:r w:rsidR="00BE0C86">
        <w:rPr>
          <w:rFonts w:ascii="Arial" w:hAnsi="Arial" w:cs="Arial"/>
        </w:rPr>
        <w:t xml:space="preserve"> Includes information on how to “cover your tracks” on their website.</w:t>
      </w:r>
    </w:p>
    <w:p w14:paraId="07C622B6" w14:textId="572E47C1" w:rsidR="00BD4071" w:rsidRDefault="00BD4071" w:rsidP="00EB6F0F">
      <w:pPr>
        <w:spacing w:line="276" w:lineRule="auto"/>
        <w:rPr>
          <w:rFonts w:ascii="Arial" w:hAnsi="Arial" w:cs="Arial"/>
        </w:rPr>
      </w:pPr>
    </w:p>
    <w:p w14:paraId="25839453" w14:textId="1AE90BCF" w:rsidR="00BD4071" w:rsidRDefault="00F72A81" w:rsidP="00EB6F0F">
      <w:pPr>
        <w:spacing w:line="276" w:lineRule="auto"/>
        <w:rPr>
          <w:rFonts w:ascii="Arial" w:hAnsi="Arial" w:cs="Arial"/>
        </w:rPr>
      </w:pPr>
      <w:hyperlink r:id="rId12" w:history="1">
        <w:r w:rsidR="00BD4071" w:rsidRPr="00EE0F0D">
          <w:rPr>
            <w:rStyle w:val="Hyperlink"/>
          </w:rPr>
          <w:t xml:space="preserve">Ontario Women’s Justice </w:t>
        </w:r>
        <w:r w:rsidR="004D2A63" w:rsidRPr="00EE0F0D">
          <w:rPr>
            <w:rStyle w:val="Hyperlink"/>
          </w:rPr>
          <w:t>Network (OWJN)</w:t>
        </w:r>
      </w:hyperlink>
    </w:p>
    <w:p w14:paraId="5ECF62BE" w14:textId="3EBD1B65" w:rsidR="00D51D43" w:rsidRDefault="00F41ACE" w:rsidP="00625AC1">
      <w:pPr>
        <w:spacing w:line="276" w:lineRule="auto"/>
        <w:rPr>
          <w:rFonts w:ascii="Arial" w:hAnsi="Arial" w:cs="Arial"/>
        </w:rPr>
      </w:pPr>
      <w:r>
        <w:rPr>
          <w:rFonts w:ascii="Arial" w:hAnsi="Arial" w:cs="Arial"/>
        </w:rPr>
        <w:t xml:space="preserve">Provides </w:t>
      </w:r>
      <w:r w:rsidR="000977F0">
        <w:rPr>
          <w:rFonts w:ascii="Arial" w:hAnsi="Arial" w:cs="Arial"/>
        </w:rPr>
        <w:t xml:space="preserve">information on </w:t>
      </w:r>
      <w:r>
        <w:rPr>
          <w:rFonts w:ascii="Arial" w:hAnsi="Arial" w:cs="Arial"/>
        </w:rPr>
        <w:t>education</w:t>
      </w:r>
      <w:r w:rsidR="000977F0">
        <w:rPr>
          <w:rFonts w:ascii="Arial" w:hAnsi="Arial" w:cs="Arial"/>
        </w:rPr>
        <w:t>, prevention and understanding women’s legal rights</w:t>
      </w:r>
      <w:r w:rsidR="00D60505">
        <w:rPr>
          <w:rFonts w:ascii="Arial" w:hAnsi="Arial" w:cs="Arial"/>
        </w:rPr>
        <w:t xml:space="preserve"> to build safety, </w:t>
      </w:r>
      <w:r w:rsidR="001730C3">
        <w:rPr>
          <w:rFonts w:ascii="Arial" w:hAnsi="Arial" w:cs="Arial"/>
        </w:rPr>
        <w:t>justice, &amp; equity.</w:t>
      </w:r>
      <w:r w:rsidR="00A50F0F">
        <w:rPr>
          <w:rFonts w:ascii="Arial" w:hAnsi="Arial" w:cs="Arial"/>
        </w:rPr>
        <w:t xml:space="preserve"> Topics include Family Law, the Criminal Law System, Immigration </w:t>
      </w:r>
      <w:r w:rsidR="00D64ACB">
        <w:rPr>
          <w:rFonts w:ascii="Arial" w:hAnsi="Arial" w:cs="Arial"/>
        </w:rPr>
        <w:t xml:space="preserve">&amp; Refugee Law System, </w:t>
      </w:r>
      <w:r w:rsidR="00574351">
        <w:rPr>
          <w:rFonts w:ascii="Arial" w:hAnsi="Arial" w:cs="Arial"/>
        </w:rPr>
        <w:t xml:space="preserve">Workplace Rights, and Discrimination &amp; Human Rights </w:t>
      </w:r>
      <w:r w:rsidR="004313D4">
        <w:rPr>
          <w:rFonts w:ascii="Arial" w:hAnsi="Arial" w:cs="Arial"/>
        </w:rPr>
        <w:t xml:space="preserve">Law. </w:t>
      </w:r>
      <w:r w:rsidR="00D51D43">
        <w:rPr>
          <w:rFonts w:ascii="Arial" w:hAnsi="Arial" w:cs="Arial"/>
        </w:rPr>
        <w:t>Includes information on how to “cover your tracks” on their website.</w:t>
      </w:r>
    </w:p>
    <w:p w14:paraId="6AF4AA13" w14:textId="472D8D2B" w:rsidR="0052595F" w:rsidRPr="004F7F9E" w:rsidRDefault="0052595F" w:rsidP="00EB6F0F">
      <w:pPr>
        <w:spacing w:line="276" w:lineRule="auto"/>
        <w:rPr>
          <w:rFonts w:ascii="Arial" w:hAnsi="Arial" w:cs="Arial"/>
        </w:rPr>
      </w:pPr>
    </w:p>
    <w:p w14:paraId="398D849C" w14:textId="77777777" w:rsidR="0052595F" w:rsidRPr="004F7F9E" w:rsidRDefault="0052595F" w:rsidP="00EB6F0F">
      <w:pPr>
        <w:spacing w:line="276" w:lineRule="auto"/>
        <w:rPr>
          <w:rFonts w:ascii="Arial" w:hAnsi="Arial" w:cs="Arial"/>
        </w:rPr>
      </w:pPr>
    </w:p>
    <w:p w14:paraId="0BAF4646" w14:textId="26BF6E2D" w:rsidR="00D26204" w:rsidRPr="004F7F9E" w:rsidRDefault="00D26204" w:rsidP="00EB6F0F">
      <w:pPr>
        <w:pStyle w:val="Heading2"/>
        <w:spacing w:line="276" w:lineRule="auto"/>
        <w:rPr>
          <w:rFonts w:ascii="Arial" w:hAnsi="Arial" w:cs="Arial"/>
          <w:sz w:val="24"/>
          <w:szCs w:val="24"/>
        </w:rPr>
      </w:pPr>
      <w:bookmarkStart w:id="5" w:name="_Toc100144717"/>
      <w:r w:rsidRPr="004F7F9E">
        <w:rPr>
          <w:rFonts w:ascii="Arial" w:hAnsi="Arial" w:cs="Arial"/>
          <w:sz w:val="24"/>
          <w:szCs w:val="24"/>
        </w:rPr>
        <w:t>Community Services</w:t>
      </w:r>
      <w:bookmarkEnd w:id="5"/>
    </w:p>
    <w:p w14:paraId="37D7C831" w14:textId="6C27BF30" w:rsidR="00D26204" w:rsidRPr="004F7F9E" w:rsidRDefault="00D26204" w:rsidP="00EB6F0F">
      <w:pPr>
        <w:spacing w:line="276" w:lineRule="auto"/>
        <w:rPr>
          <w:rFonts w:ascii="Arial" w:hAnsi="Arial" w:cs="Arial"/>
        </w:rPr>
      </w:pPr>
    </w:p>
    <w:p w14:paraId="4B22A4E5" w14:textId="7129EEC8" w:rsidR="00156C04" w:rsidRDefault="00F72A81" w:rsidP="00156C04">
      <w:pPr>
        <w:pStyle w:val="Heading3"/>
        <w:rPr>
          <w:rFonts w:ascii="Arial" w:hAnsi="Arial" w:cs="Arial"/>
        </w:rPr>
      </w:pPr>
      <w:hyperlink r:id="rId13" w:history="1">
        <w:bookmarkStart w:id="6" w:name="_Toc100144718"/>
        <w:r w:rsidR="000A33C8" w:rsidRPr="000D2853">
          <w:rPr>
            <w:rStyle w:val="Hyperlink"/>
          </w:rPr>
          <w:t>Family Law Information Centre</w:t>
        </w:r>
      </w:hyperlink>
      <w:r w:rsidR="000A33C8" w:rsidRPr="004F7F9E">
        <w:rPr>
          <w:rFonts w:ascii="Arial" w:hAnsi="Arial" w:cs="Arial"/>
        </w:rPr>
        <w:t xml:space="preserve"> </w:t>
      </w:r>
      <w:r w:rsidR="0081378A" w:rsidRPr="004F7F9E">
        <w:rPr>
          <w:rFonts w:ascii="Arial" w:hAnsi="Arial" w:cs="Arial"/>
        </w:rPr>
        <w:t>(FLIC)</w:t>
      </w:r>
      <w:bookmarkEnd w:id="6"/>
    </w:p>
    <w:p w14:paraId="6E343B8E" w14:textId="3B1C6CA3" w:rsidR="000D2853" w:rsidRPr="003D2CC7" w:rsidRDefault="00250103" w:rsidP="000D2853">
      <w:pPr>
        <w:rPr>
          <w:rStyle w:val="Hyperlink"/>
        </w:rPr>
      </w:pPr>
      <w:r w:rsidRPr="004F7F9E">
        <w:rPr>
          <w:rFonts w:ascii="Arial" w:hAnsi="Arial" w:cs="Arial"/>
        </w:rPr>
        <w:t xml:space="preserve">Currently operating virtually due to Covid-19. Phone 905-853-4816 or email </w:t>
      </w:r>
      <w:hyperlink r:id="rId14" w:history="1">
        <w:r w:rsidRPr="004F7F9E">
          <w:rPr>
            <w:rStyle w:val="Hyperlink"/>
          </w:rPr>
          <w:t>irc@yorkhills.ca</w:t>
        </w:r>
      </w:hyperlink>
      <w:r w:rsidRPr="004F7F9E">
        <w:rPr>
          <w:rFonts w:ascii="Arial" w:hAnsi="Arial" w:cs="Arial"/>
        </w:rPr>
        <w:t>.</w:t>
      </w:r>
      <w:r w:rsidR="000D2853" w:rsidRPr="003D2CC7">
        <w:rPr>
          <w:rStyle w:val="Hyperlink"/>
        </w:rPr>
        <w:t xml:space="preserve"> </w:t>
      </w:r>
    </w:p>
    <w:p w14:paraId="5603E28D" w14:textId="7EED2DBE" w:rsidR="000A33C8" w:rsidRPr="003D2CC7" w:rsidRDefault="000A33C8" w:rsidP="00EB6F0F">
      <w:pPr>
        <w:spacing w:line="276" w:lineRule="auto"/>
        <w:rPr>
          <w:rStyle w:val="Hyperlink"/>
        </w:rPr>
      </w:pPr>
    </w:p>
    <w:p w14:paraId="0F53CE7D" w14:textId="77777777" w:rsidR="00BE0C86" w:rsidRDefault="00F72A81" w:rsidP="00BE0C86">
      <w:pPr>
        <w:pStyle w:val="Heading3"/>
        <w:rPr>
          <w:rFonts w:ascii="Arial" w:hAnsi="Arial" w:cs="Arial"/>
        </w:rPr>
      </w:pPr>
      <w:hyperlink r:id="rId15" w:history="1">
        <w:bookmarkStart w:id="7" w:name="_Toc100144719"/>
        <w:r w:rsidR="000A33C8" w:rsidRPr="004F7F9E">
          <w:rPr>
            <w:rStyle w:val="Hyperlink"/>
          </w:rPr>
          <w:t>Listings at 211.ca</w:t>
        </w:r>
        <w:bookmarkEnd w:id="7"/>
      </w:hyperlink>
      <w:r w:rsidR="000A33C8" w:rsidRPr="004F7F9E">
        <w:rPr>
          <w:rFonts w:ascii="Arial" w:hAnsi="Arial" w:cs="Arial"/>
        </w:rPr>
        <w:t xml:space="preserve"> </w:t>
      </w:r>
    </w:p>
    <w:p w14:paraId="4BDE87E7" w14:textId="1D255CA4" w:rsidR="00D26204" w:rsidRPr="004F7F9E" w:rsidRDefault="00BE0C86" w:rsidP="00EB6F0F">
      <w:pPr>
        <w:spacing w:line="276" w:lineRule="auto"/>
        <w:rPr>
          <w:rFonts w:ascii="Arial" w:hAnsi="Arial" w:cs="Arial"/>
        </w:rPr>
      </w:pPr>
      <w:r>
        <w:rPr>
          <w:rFonts w:ascii="Arial" w:hAnsi="Arial" w:cs="Arial"/>
        </w:rPr>
        <w:t>A</w:t>
      </w:r>
      <w:r w:rsidR="00E611DA" w:rsidRPr="004F7F9E">
        <w:rPr>
          <w:rFonts w:ascii="Arial" w:hAnsi="Arial" w:cs="Arial"/>
        </w:rPr>
        <w:t xml:space="preserve"> website that provides free, confidential 24/7 information and referral to community and social services in Ontario</w:t>
      </w:r>
    </w:p>
    <w:p w14:paraId="1AF0E41A" w14:textId="23DDE0ED" w:rsidR="00D26204" w:rsidRDefault="00D26204" w:rsidP="00EB6F0F">
      <w:pPr>
        <w:spacing w:line="276" w:lineRule="auto"/>
        <w:rPr>
          <w:rFonts w:ascii="Arial" w:hAnsi="Arial" w:cs="Arial"/>
        </w:rPr>
      </w:pPr>
    </w:p>
    <w:p w14:paraId="120AB027" w14:textId="7469F568" w:rsidR="009E6B35" w:rsidRDefault="009E6B35" w:rsidP="00EB6F0F">
      <w:pPr>
        <w:spacing w:line="276" w:lineRule="auto"/>
        <w:rPr>
          <w:rFonts w:ascii="Arial" w:hAnsi="Arial" w:cs="Arial"/>
        </w:rPr>
      </w:pPr>
    </w:p>
    <w:p w14:paraId="1FF88F45" w14:textId="77777777" w:rsidR="00BC1FE9" w:rsidRPr="004F7F9E" w:rsidRDefault="00BC1FE9" w:rsidP="00EB6F0F">
      <w:pPr>
        <w:spacing w:line="276" w:lineRule="auto"/>
        <w:rPr>
          <w:rFonts w:ascii="Arial" w:hAnsi="Arial" w:cs="Arial"/>
        </w:rPr>
      </w:pPr>
    </w:p>
    <w:p w14:paraId="01D6F011" w14:textId="18F28712" w:rsidR="00D26204" w:rsidRPr="004F7F9E" w:rsidRDefault="00D26204" w:rsidP="00EB6F0F">
      <w:pPr>
        <w:pStyle w:val="Heading2"/>
        <w:spacing w:line="276" w:lineRule="auto"/>
        <w:rPr>
          <w:rFonts w:ascii="Arial" w:hAnsi="Arial" w:cs="Arial"/>
          <w:sz w:val="24"/>
          <w:szCs w:val="24"/>
        </w:rPr>
      </w:pPr>
      <w:bookmarkStart w:id="8" w:name="_Toc100144720"/>
      <w:r w:rsidRPr="004F7F9E">
        <w:rPr>
          <w:rFonts w:ascii="Arial" w:hAnsi="Arial" w:cs="Arial"/>
          <w:sz w:val="24"/>
          <w:szCs w:val="24"/>
        </w:rPr>
        <w:lastRenderedPageBreak/>
        <w:t>Legal Services</w:t>
      </w:r>
      <w:bookmarkEnd w:id="8"/>
    </w:p>
    <w:p w14:paraId="0E98C9D8" w14:textId="790E2F64" w:rsidR="00D26204" w:rsidRPr="004F7F9E" w:rsidRDefault="00D26204" w:rsidP="00EB6F0F">
      <w:pPr>
        <w:spacing w:line="276" w:lineRule="auto"/>
        <w:rPr>
          <w:rFonts w:ascii="Arial" w:hAnsi="Arial" w:cs="Arial"/>
        </w:rPr>
      </w:pPr>
    </w:p>
    <w:p w14:paraId="06513C51" w14:textId="45A503A7" w:rsidR="00BE0C86" w:rsidRDefault="00F72A81" w:rsidP="00BE0C86">
      <w:pPr>
        <w:pStyle w:val="Heading3"/>
        <w:rPr>
          <w:rFonts w:ascii="Arial" w:hAnsi="Arial" w:cs="Arial"/>
        </w:rPr>
      </w:pPr>
      <w:hyperlink r:id="rId16" w:history="1">
        <w:bookmarkStart w:id="9" w:name="_Toc100144721"/>
        <w:r w:rsidR="000A33C8" w:rsidRPr="000D2853">
          <w:rPr>
            <w:rStyle w:val="Hyperlink"/>
          </w:rPr>
          <w:t>Legal Aid Ontario</w:t>
        </w:r>
        <w:r w:rsidR="000D2853" w:rsidRPr="000D2853">
          <w:rPr>
            <w:rStyle w:val="Hyperlink"/>
          </w:rPr>
          <w:t xml:space="preserve"> (Family)</w:t>
        </w:r>
        <w:bookmarkEnd w:id="9"/>
      </w:hyperlink>
    </w:p>
    <w:p w14:paraId="6E43CC90" w14:textId="2298C5F7" w:rsidR="000A33C8" w:rsidRPr="000D2853" w:rsidRDefault="000A33C8" w:rsidP="00EB6F0F">
      <w:pPr>
        <w:spacing w:line="276" w:lineRule="auto"/>
        <w:rPr>
          <w:rFonts w:ascii="Arial" w:hAnsi="Arial" w:cs="Arial"/>
          <w:bCs/>
        </w:rPr>
      </w:pPr>
      <w:r w:rsidRPr="004F7F9E">
        <w:rPr>
          <w:rFonts w:ascii="Arial" w:hAnsi="Arial" w:cs="Arial"/>
          <w:bCs/>
        </w:rPr>
        <w:t>Toll Free:  1-800-668-8258</w:t>
      </w:r>
      <w:r w:rsidR="00BE0C86">
        <w:rPr>
          <w:rFonts w:ascii="Arial" w:hAnsi="Arial" w:cs="Arial"/>
          <w:bCs/>
        </w:rPr>
        <w:t xml:space="preserve"> </w:t>
      </w:r>
    </w:p>
    <w:p w14:paraId="6465CF9F" w14:textId="30DAED0A" w:rsidR="00D26204" w:rsidRPr="004F7F9E" w:rsidRDefault="00D26204" w:rsidP="00EB6F0F">
      <w:pPr>
        <w:spacing w:line="276" w:lineRule="auto"/>
        <w:rPr>
          <w:rFonts w:ascii="Arial" w:hAnsi="Arial" w:cs="Arial"/>
        </w:rPr>
      </w:pPr>
    </w:p>
    <w:p w14:paraId="1338AA84" w14:textId="6B602BEC" w:rsidR="000A33C8" w:rsidRPr="004F7F9E" w:rsidRDefault="000A33C8" w:rsidP="00EB6F0F">
      <w:pPr>
        <w:spacing w:line="276" w:lineRule="auto"/>
        <w:rPr>
          <w:rFonts w:ascii="Arial" w:hAnsi="Arial" w:cs="Arial"/>
        </w:rPr>
      </w:pPr>
      <w:r w:rsidRPr="004F7F9E">
        <w:rPr>
          <w:rFonts w:ascii="Arial" w:hAnsi="Arial" w:cs="Arial"/>
        </w:rPr>
        <w:t>Legal Aid has created a new line for clients who are seeking to get legal advice (up to 20 min)</w:t>
      </w:r>
      <w:r w:rsidR="00CF36DA" w:rsidRPr="004F7F9E">
        <w:rPr>
          <w:rFonts w:ascii="Arial" w:hAnsi="Arial" w:cs="Arial"/>
        </w:rPr>
        <w:t xml:space="preserve">. They </w:t>
      </w:r>
      <w:r w:rsidRPr="004F7F9E">
        <w:rPr>
          <w:rFonts w:ascii="Arial" w:hAnsi="Arial" w:cs="Arial"/>
        </w:rPr>
        <w:t>can access th</w:t>
      </w:r>
      <w:r w:rsidR="00CF36DA" w:rsidRPr="004F7F9E">
        <w:rPr>
          <w:rFonts w:ascii="Arial" w:hAnsi="Arial" w:cs="Arial"/>
        </w:rPr>
        <w:t xml:space="preserve">e </w:t>
      </w:r>
      <w:r w:rsidRPr="004F7F9E">
        <w:rPr>
          <w:rFonts w:ascii="Arial" w:hAnsi="Arial" w:cs="Arial"/>
        </w:rPr>
        <w:t xml:space="preserve">service for </w:t>
      </w:r>
      <w:r w:rsidRPr="004F7F9E">
        <w:rPr>
          <w:rFonts w:ascii="Arial" w:hAnsi="Arial" w:cs="Arial"/>
          <w:b/>
          <w:bCs/>
        </w:rPr>
        <w:t xml:space="preserve">Duty Counsel (for your court date) </w:t>
      </w:r>
      <w:r w:rsidRPr="004F7F9E">
        <w:rPr>
          <w:rFonts w:ascii="Arial" w:hAnsi="Arial" w:cs="Arial"/>
        </w:rPr>
        <w:t xml:space="preserve">or </w:t>
      </w:r>
      <w:r w:rsidRPr="004F7F9E">
        <w:rPr>
          <w:rFonts w:ascii="Arial" w:hAnsi="Arial" w:cs="Arial"/>
          <w:b/>
          <w:bCs/>
        </w:rPr>
        <w:t>Legal advice (any other time)</w:t>
      </w:r>
      <w:r w:rsidRPr="004F7F9E">
        <w:rPr>
          <w:rFonts w:ascii="Arial" w:hAnsi="Arial" w:cs="Arial"/>
        </w:rPr>
        <w:t xml:space="preserve"> by calling </w:t>
      </w:r>
      <w:r w:rsidRPr="004F7F9E">
        <w:rPr>
          <w:rFonts w:ascii="Arial" w:hAnsi="Arial" w:cs="Arial"/>
          <w:b/>
          <w:bCs/>
        </w:rPr>
        <w:t xml:space="preserve">905-967-0921 or 1-888-616-0119, ext. </w:t>
      </w:r>
      <w:r w:rsidR="000A7A54" w:rsidRPr="004F7F9E">
        <w:rPr>
          <w:rFonts w:ascii="Arial" w:hAnsi="Arial" w:cs="Arial"/>
          <w:b/>
          <w:bCs/>
        </w:rPr>
        <w:t>18</w:t>
      </w:r>
      <w:r w:rsidR="000A7A54" w:rsidRPr="004F7F9E">
        <w:rPr>
          <w:rFonts w:ascii="Arial" w:hAnsi="Arial" w:cs="Arial"/>
          <w:b/>
          <w:bCs/>
          <w:u w:val="single"/>
        </w:rPr>
        <w:t>.</w:t>
      </w:r>
      <w:r w:rsidR="000A7A54" w:rsidRPr="004F7F9E">
        <w:rPr>
          <w:rFonts w:ascii="Arial" w:hAnsi="Arial" w:cs="Arial"/>
        </w:rPr>
        <w:t xml:space="preserve"> It</w:t>
      </w:r>
      <w:r w:rsidRPr="004F7F9E">
        <w:rPr>
          <w:rFonts w:ascii="Arial" w:hAnsi="Arial" w:cs="Arial"/>
        </w:rPr>
        <w:t xml:space="preserve"> is a call back service, so please leave a message and then wait for a call back</w:t>
      </w:r>
      <w:r w:rsidR="0052595F" w:rsidRPr="004F7F9E">
        <w:rPr>
          <w:rFonts w:ascii="Arial" w:hAnsi="Arial" w:cs="Arial"/>
        </w:rPr>
        <w:t>.</w:t>
      </w:r>
    </w:p>
    <w:p w14:paraId="0A3DBF47" w14:textId="77777777" w:rsidR="0052595F" w:rsidRPr="004F7F9E" w:rsidRDefault="0052595F" w:rsidP="00EB6F0F">
      <w:pPr>
        <w:spacing w:line="276" w:lineRule="auto"/>
        <w:rPr>
          <w:rFonts w:ascii="Arial" w:hAnsi="Arial" w:cs="Arial"/>
          <w:b/>
          <w:bCs/>
          <w:u w:val="single"/>
        </w:rPr>
      </w:pPr>
    </w:p>
    <w:p w14:paraId="7FF2516E" w14:textId="7DDFC7D4" w:rsidR="000A33C8" w:rsidRPr="003D2CC7" w:rsidRDefault="000A33C8" w:rsidP="00EB6F0F">
      <w:pPr>
        <w:spacing w:line="276" w:lineRule="auto"/>
        <w:rPr>
          <w:rStyle w:val="Hyperlink"/>
        </w:rPr>
      </w:pPr>
      <w:r w:rsidRPr="004F7F9E">
        <w:rPr>
          <w:rFonts w:ascii="Arial" w:hAnsi="Arial" w:cs="Arial"/>
          <w:b/>
          <w:bCs/>
        </w:rPr>
        <w:t xml:space="preserve">You will get a quicker response for Duty Counsel and Legal Advice via EMAIL </w:t>
      </w:r>
      <w:hyperlink r:id="rId17" w:history="1">
        <w:r w:rsidRPr="004F7F9E">
          <w:rPr>
            <w:rStyle w:val="Hyperlink"/>
            <w:b/>
          </w:rPr>
          <w:t>gendcfamnewmascj@lao.on.ca</w:t>
        </w:r>
      </w:hyperlink>
    </w:p>
    <w:p w14:paraId="0D020355" w14:textId="77777777" w:rsidR="0052595F" w:rsidRPr="004F7F9E" w:rsidRDefault="0052595F" w:rsidP="00EB6F0F">
      <w:pPr>
        <w:spacing w:line="276" w:lineRule="auto"/>
        <w:rPr>
          <w:rFonts w:ascii="Arial" w:hAnsi="Arial" w:cs="Arial"/>
          <w:b/>
          <w:bCs/>
          <w:u w:val="single"/>
        </w:rPr>
      </w:pPr>
    </w:p>
    <w:p w14:paraId="59C47026" w14:textId="2D104CF4" w:rsidR="00D26204" w:rsidRPr="004F7F9E" w:rsidRDefault="000A7A54" w:rsidP="00EB6F0F">
      <w:pPr>
        <w:spacing w:line="276" w:lineRule="auto"/>
        <w:rPr>
          <w:rFonts w:ascii="Arial" w:hAnsi="Arial" w:cs="Arial"/>
        </w:rPr>
      </w:pPr>
      <w:r w:rsidRPr="004F7F9E">
        <w:rPr>
          <w:rFonts w:ascii="Arial" w:hAnsi="Arial" w:cs="Arial"/>
        </w:rPr>
        <w:t>During Covid-19, LAO will waive </w:t>
      </w:r>
      <w:hyperlink r:id="rId18" w:history="1">
        <w:r w:rsidRPr="004F7F9E">
          <w:rPr>
            <w:rStyle w:val="Hyperlink"/>
          </w:rPr>
          <w:t>financial</w:t>
        </w:r>
      </w:hyperlink>
      <w:r w:rsidRPr="004F7F9E">
        <w:rPr>
          <w:rFonts w:ascii="Arial" w:hAnsi="Arial" w:cs="Arial"/>
        </w:rPr>
        <w:t> eligibility requirements for summary legal advice. Legal eligibility requirements remain in place. Phone</w:t>
      </w:r>
      <w:r w:rsidR="000A33C8" w:rsidRPr="004F7F9E">
        <w:rPr>
          <w:rFonts w:ascii="Arial" w:hAnsi="Arial" w:cs="Arial"/>
        </w:rPr>
        <w:t xml:space="preserve"> </w:t>
      </w:r>
      <w:r w:rsidR="000A33C8" w:rsidRPr="004F7F9E">
        <w:rPr>
          <w:rFonts w:ascii="Arial" w:hAnsi="Arial" w:cs="Arial"/>
          <w:b/>
          <w:bCs/>
        </w:rPr>
        <w:t>1-800-668-8258</w:t>
      </w:r>
      <w:r w:rsidRPr="004F7F9E">
        <w:rPr>
          <w:rFonts w:ascii="Arial" w:hAnsi="Arial" w:cs="Arial"/>
          <w:b/>
          <w:bCs/>
        </w:rPr>
        <w:t>.</w:t>
      </w:r>
    </w:p>
    <w:p w14:paraId="3713F015" w14:textId="12EE1552" w:rsidR="00D26204" w:rsidRPr="004F7F9E" w:rsidRDefault="00D26204" w:rsidP="00EB6F0F">
      <w:pPr>
        <w:spacing w:line="276" w:lineRule="auto"/>
        <w:rPr>
          <w:rFonts w:ascii="Arial" w:hAnsi="Arial" w:cs="Arial"/>
        </w:rPr>
      </w:pPr>
    </w:p>
    <w:p w14:paraId="1FB14280" w14:textId="77777777" w:rsidR="00BE0C86" w:rsidRDefault="00F72A81" w:rsidP="00BE0C86">
      <w:pPr>
        <w:pStyle w:val="Heading3"/>
        <w:rPr>
          <w:rFonts w:ascii="Arial" w:hAnsi="Arial" w:cs="Arial"/>
        </w:rPr>
      </w:pPr>
      <w:hyperlink r:id="rId19" w:history="1">
        <w:bookmarkStart w:id="10" w:name="_Toc100144722"/>
        <w:r w:rsidR="00D26204" w:rsidRPr="004F7F9E">
          <w:rPr>
            <w:rStyle w:val="Hyperlink"/>
          </w:rPr>
          <w:t>York Region Law Association</w:t>
        </w:r>
      </w:hyperlink>
      <w:r w:rsidR="00CB1D0F" w:rsidRPr="004F7F9E">
        <w:rPr>
          <w:rFonts w:ascii="Arial" w:hAnsi="Arial" w:cs="Arial"/>
        </w:rPr>
        <w:t xml:space="preserve"> (YRLA)</w:t>
      </w:r>
      <w:bookmarkEnd w:id="10"/>
    </w:p>
    <w:p w14:paraId="52B4AD66" w14:textId="3DD496FD" w:rsidR="00D26204" w:rsidRPr="004F7F9E" w:rsidRDefault="00250103" w:rsidP="00156C04">
      <w:pPr>
        <w:rPr>
          <w:rFonts w:ascii="Arial" w:hAnsi="Arial" w:cs="Arial"/>
        </w:rPr>
      </w:pPr>
      <w:r w:rsidRPr="004F7F9E">
        <w:rPr>
          <w:rFonts w:ascii="Arial" w:hAnsi="Arial" w:cs="Arial"/>
        </w:rPr>
        <w:t>Find a lawyer by searching their directory or download legal information sheets from</w:t>
      </w:r>
      <w:r w:rsidR="00436262" w:rsidRPr="004F7F9E">
        <w:rPr>
          <w:rFonts w:ascii="Arial" w:hAnsi="Arial" w:cs="Arial"/>
        </w:rPr>
        <w:t xml:space="preserve"> the “Information for the Public” area of the Home page. No phone, email or walk-in services for the pubic; lawyers only.</w:t>
      </w:r>
    </w:p>
    <w:p w14:paraId="0CE67537" w14:textId="002B6832" w:rsidR="00D26204" w:rsidRPr="004F7F9E" w:rsidRDefault="00D26204" w:rsidP="00EB6F0F">
      <w:pPr>
        <w:spacing w:line="276" w:lineRule="auto"/>
        <w:rPr>
          <w:rFonts w:ascii="Arial" w:hAnsi="Arial" w:cs="Arial"/>
        </w:rPr>
      </w:pPr>
    </w:p>
    <w:p w14:paraId="1C48F5E5" w14:textId="1A9D5832" w:rsidR="00D26204" w:rsidRPr="004F7F9E" w:rsidRDefault="00F72A81" w:rsidP="00BE0C86">
      <w:pPr>
        <w:pStyle w:val="Heading3"/>
        <w:rPr>
          <w:rFonts w:ascii="Arial" w:hAnsi="Arial" w:cs="Arial"/>
        </w:rPr>
      </w:pPr>
      <w:hyperlink r:id="rId20" w:history="1">
        <w:bookmarkStart w:id="11" w:name="_Toc100144723"/>
        <w:r w:rsidR="00D26204" w:rsidRPr="004F7F9E">
          <w:rPr>
            <w:rStyle w:val="Hyperlink"/>
          </w:rPr>
          <w:t>Law Society of Ontario</w:t>
        </w:r>
      </w:hyperlink>
      <w:r w:rsidR="00D26204" w:rsidRPr="004F7F9E">
        <w:rPr>
          <w:rFonts w:ascii="Arial" w:hAnsi="Arial" w:cs="Arial"/>
        </w:rPr>
        <w:t xml:space="preserve"> (LSO)</w:t>
      </w:r>
      <w:bookmarkEnd w:id="11"/>
    </w:p>
    <w:p w14:paraId="3C41F59D" w14:textId="49786924" w:rsidR="00D26204" w:rsidRPr="004F7F9E" w:rsidRDefault="00D26204" w:rsidP="00EB6F0F">
      <w:pPr>
        <w:spacing w:line="276" w:lineRule="auto"/>
        <w:rPr>
          <w:rFonts w:ascii="Arial" w:hAnsi="Arial" w:cs="Arial"/>
        </w:rPr>
      </w:pPr>
    </w:p>
    <w:p w14:paraId="2B667381" w14:textId="489FBE81" w:rsidR="00D26204" w:rsidRPr="004F7F9E" w:rsidRDefault="00F72A81" w:rsidP="00EB6F0F">
      <w:pPr>
        <w:spacing w:line="276" w:lineRule="auto"/>
        <w:ind w:left="720"/>
        <w:rPr>
          <w:rFonts w:ascii="Arial" w:hAnsi="Arial" w:cs="Arial"/>
        </w:rPr>
      </w:pPr>
      <w:hyperlink r:id="rId21" w:history="1">
        <w:r w:rsidR="00D26204" w:rsidRPr="004F7F9E">
          <w:rPr>
            <w:rStyle w:val="Hyperlink"/>
          </w:rPr>
          <w:t>LSO Referral Service</w:t>
        </w:r>
      </w:hyperlink>
      <w:r w:rsidR="002F2BCB" w:rsidRPr="003D2CC7">
        <w:rPr>
          <w:rStyle w:val="Hyperlink"/>
        </w:rPr>
        <w:t xml:space="preserve"> (Can also email </w:t>
      </w:r>
      <w:hyperlink r:id="rId22" w:history="1">
        <w:r w:rsidR="002F2BCB" w:rsidRPr="004F7F9E">
          <w:rPr>
            <w:rStyle w:val="Hyperlink"/>
          </w:rPr>
          <w:t>lsrs@lso.ca</w:t>
        </w:r>
      </w:hyperlink>
      <w:r w:rsidR="002F2BCB" w:rsidRPr="003D2CC7">
        <w:rPr>
          <w:rStyle w:val="Hyperlink"/>
        </w:rPr>
        <w:t xml:space="preserve"> or phone 1-855-947-5255)</w:t>
      </w:r>
    </w:p>
    <w:p w14:paraId="7AFC222D" w14:textId="35B81195" w:rsidR="00D26204" w:rsidRPr="004F7F9E" w:rsidRDefault="00D26204" w:rsidP="00EB6F0F">
      <w:pPr>
        <w:spacing w:line="276" w:lineRule="auto"/>
        <w:rPr>
          <w:rFonts w:ascii="Arial" w:hAnsi="Arial" w:cs="Arial"/>
        </w:rPr>
      </w:pPr>
    </w:p>
    <w:p w14:paraId="71875712" w14:textId="212C516B" w:rsidR="00D26204" w:rsidRPr="004F7F9E" w:rsidRDefault="00F72A81" w:rsidP="00EB6F0F">
      <w:pPr>
        <w:spacing w:line="276" w:lineRule="auto"/>
        <w:ind w:left="720"/>
        <w:rPr>
          <w:rFonts w:ascii="Arial" w:hAnsi="Arial" w:cs="Arial"/>
        </w:rPr>
      </w:pPr>
      <w:hyperlink r:id="rId23" w:history="1">
        <w:r w:rsidR="00D26204" w:rsidRPr="004F7F9E">
          <w:rPr>
            <w:rStyle w:val="Hyperlink"/>
          </w:rPr>
          <w:t>LSO Lawyer and Paralegal Directory</w:t>
        </w:r>
      </w:hyperlink>
    </w:p>
    <w:p w14:paraId="5A6EA2C7" w14:textId="6167933E" w:rsidR="000A33C8" w:rsidRPr="004F7F9E" w:rsidRDefault="000A33C8" w:rsidP="00EB6F0F">
      <w:pPr>
        <w:spacing w:line="276" w:lineRule="auto"/>
        <w:rPr>
          <w:rFonts w:ascii="Arial" w:hAnsi="Arial" w:cs="Arial"/>
        </w:rPr>
      </w:pPr>
    </w:p>
    <w:p w14:paraId="5D88ACDB" w14:textId="5B540ED9" w:rsidR="000A33C8" w:rsidRPr="004F7F9E" w:rsidRDefault="00F72A81" w:rsidP="00BE0C86">
      <w:pPr>
        <w:pStyle w:val="Heading3"/>
        <w:rPr>
          <w:rFonts w:ascii="Arial" w:hAnsi="Arial" w:cs="Arial"/>
        </w:rPr>
      </w:pPr>
      <w:hyperlink r:id="rId24" w:history="1">
        <w:bookmarkStart w:id="12" w:name="_Toc100144724"/>
        <w:r w:rsidR="000A33C8" w:rsidRPr="004F7F9E">
          <w:rPr>
            <w:rStyle w:val="Hyperlink"/>
          </w:rPr>
          <w:t>Ontario Bar Association Directory of Lawyers</w:t>
        </w:r>
        <w:bookmarkEnd w:id="12"/>
      </w:hyperlink>
    </w:p>
    <w:p w14:paraId="0853C2E1" w14:textId="1067F254" w:rsidR="000A33C8" w:rsidRPr="004F7F9E" w:rsidRDefault="000A33C8" w:rsidP="00EB6F0F">
      <w:pPr>
        <w:spacing w:line="276" w:lineRule="auto"/>
        <w:rPr>
          <w:rFonts w:ascii="Arial" w:hAnsi="Arial" w:cs="Arial"/>
        </w:rPr>
      </w:pPr>
    </w:p>
    <w:p w14:paraId="1383DAB6" w14:textId="77777777" w:rsidR="00BE0C86" w:rsidRDefault="000A33C8" w:rsidP="00BE0C86">
      <w:pPr>
        <w:pStyle w:val="Heading3"/>
        <w:rPr>
          <w:rFonts w:ascii="Arial" w:hAnsi="Arial" w:cs="Arial"/>
        </w:rPr>
      </w:pPr>
      <w:bookmarkStart w:id="13" w:name="_Toc100144725"/>
      <w:r w:rsidRPr="004F7F9E">
        <w:rPr>
          <w:rFonts w:ascii="Arial" w:hAnsi="Arial" w:cs="Arial"/>
        </w:rPr>
        <w:t>Unbundles Services</w:t>
      </w:r>
      <w:bookmarkEnd w:id="13"/>
      <w:r w:rsidR="00E231ED" w:rsidRPr="004F7F9E">
        <w:rPr>
          <w:rFonts w:ascii="Arial" w:hAnsi="Arial" w:cs="Arial"/>
        </w:rPr>
        <w:t xml:space="preserve"> </w:t>
      </w:r>
    </w:p>
    <w:p w14:paraId="1A29498D" w14:textId="446A45BE" w:rsidR="000A33C8" w:rsidRPr="004F7F9E" w:rsidRDefault="00BE0C86" w:rsidP="00EB6F0F">
      <w:pPr>
        <w:spacing w:line="276" w:lineRule="auto"/>
        <w:rPr>
          <w:rFonts w:ascii="Arial" w:hAnsi="Arial" w:cs="Arial"/>
        </w:rPr>
      </w:pPr>
      <w:r>
        <w:rPr>
          <w:rFonts w:ascii="Arial" w:hAnsi="Arial" w:cs="Arial"/>
        </w:rPr>
        <w:t>H</w:t>
      </w:r>
      <w:r w:rsidR="00E231ED" w:rsidRPr="004F7F9E">
        <w:rPr>
          <w:rFonts w:ascii="Arial" w:hAnsi="Arial" w:cs="Arial"/>
        </w:rPr>
        <w:t xml:space="preserve">ire a lawyer on an “as needed” </w:t>
      </w:r>
      <w:proofErr w:type="gramStart"/>
      <w:r w:rsidR="00E231ED" w:rsidRPr="004F7F9E">
        <w:rPr>
          <w:rFonts w:ascii="Arial" w:hAnsi="Arial" w:cs="Arial"/>
        </w:rPr>
        <w:t>basis for certain</w:t>
      </w:r>
      <w:proofErr w:type="gramEnd"/>
      <w:r w:rsidR="00E231ED" w:rsidRPr="004F7F9E">
        <w:rPr>
          <w:rFonts w:ascii="Arial" w:hAnsi="Arial" w:cs="Arial"/>
        </w:rPr>
        <w:t xml:space="preserve"> stages of your family law case (called Ontario’s </w:t>
      </w:r>
      <w:hyperlink r:id="rId25" w:history="1">
        <w:r w:rsidR="00E231ED" w:rsidRPr="004F7F9E">
          <w:rPr>
            <w:rStyle w:val="Hyperlink"/>
          </w:rPr>
          <w:t>Family Law Limited Services Scope</w:t>
        </w:r>
      </w:hyperlink>
      <w:r w:rsidR="00E231ED" w:rsidRPr="004F7F9E">
        <w:rPr>
          <w:rFonts w:ascii="Arial" w:hAnsi="Arial" w:cs="Arial"/>
        </w:rPr>
        <w:t xml:space="preserve"> Project)</w:t>
      </w:r>
    </w:p>
    <w:p w14:paraId="7D829743" w14:textId="15F1E3D3" w:rsidR="000A33C8" w:rsidRPr="004F7F9E" w:rsidRDefault="000A33C8" w:rsidP="00EB6F0F">
      <w:pPr>
        <w:spacing w:line="276" w:lineRule="auto"/>
        <w:rPr>
          <w:rFonts w:ascii="Arial" w:hAnsi="Arial" w:cs="Arial"/>
        </w:rPr>
      </w:pPr>
    </w:p>
    <w:p w14:paraId="18632713" w14:textId="77777777" w:rsidR="00BE0C86" w:rsidRDefault="00F72A81" w:rsidP="00BE0C86">
      <w:pPr>
        <w:pStyle w:val="Heading3"/>
        <w:rPr>
          <w:rFonts w:ascii="Arial" w:hAnsi="Arial" w:cs="Arial"/>
        </w:rPr>
      </w:pPr>
      <w:hyperlink r:id="rId26" w:history="1">
        <w:bookmarkStart w:id="14" w:name="_Toc100144726"/>
        <w:r w:rsidR="000A33C8" w:rsidRPr="004F7F9E">
          <w:rPr>
            <w:rStyle w:val="Hyperlink"/>
          </w:rPr>
          <w:t>Advice &amp; Settlement Counsel</w:t>
        </w:r>
      </w:hyperlink>
      <w:r w:rsidR="00E231ED" w:rsidRPr="004F7F9E">
        <w:rPr>
          <w:rFonts w:ascii="Arial" w:hAnsi="Arial" w:cs="Arial"/>
        </w:rPr>
        <w:t xml:space="preserve"> (ASC)</w:t>
      </w:r>
      <w:bookmarkEnd w:id="14"/>
    </w:p>
    <w:p w14:paraId="32CFBEB2" w14:textId="3AD1A992" w:rsidR="000A33C8" w:rsidRPr="004F7F9E" w:rsidRDefault="00E231ED" w:rsidP="00EB6F0F">
      <w:pPr>
        <w:spacing w:line="276" w:lineRule="auto"/>
        <w:rPr>
          <w:rFonts w:ascii="Arial" w:hAnsi="Arial" w:cs="Arial"/>
        </w:rPr>
      </w:pPr>
      <w:r w:rsidRPr="004F7F9E">
        <w:rPr>
          <w:rFonts w:ascii="Arial" w:hAnsi="Arial" w:cs="Arial"/>
        </w:rPr>
        <w:t>Operating 9-5 on weekdays, one hour of legal assistance at an affordable rate</w:t>
      </w:r>
      <w:r w:rsidR="005610E6" w:rsidRPr="004F7F9E">
        <w:rPr>
          <w:rFonts w:ascii="Arial" w:hAnsi="Arial" w:cs="Arial"/>
        </w:rPr>
        <w:t>. P</w:t>
      </w:r>
      <w:r w:rsidRPr="004F7F9E">
        <w:rPr>
          <w:rFonts w:ascii="Arial" w:hAnsi="Arial" w:cs="Arial"/>
        </w:rPr>
        <w:t>rovided virtually.</w:t>
      </w:r>
    </w:p>
    <w:p w14:paraId="5C85A540" w14:textId="0E216B75" w:rsidR="000A33C8" w:rsidRPr="004F7F9E" w:rsidRDefault="000A33C8" w:rsidP="00EB6F0F">
      <w:pPr>
        <w:spacing w:line="276" w:lineRule="auto"/>
        <w:rPr>
          <w:rFonts w:ascii="Arial" w:hAnsi="Arial" w:cs="Arial"/>
        </w:rPr>
      </w:pPr>
    </w:p>
    <w:p w14:paraId="4AE2CB95" w14:textId="77777777" w:rsidR="00156C04" w:rsidRDefault="00F72A81" w:rsidP="00156C04">
      <w:pPr>
        <w:pStyle w:val="Heading3"/>
        <w:rPr>
          <w:rFonts w:ascii="Arial" w:hAnsi="Arial" w:cs="Arial"/>
        </w:rPr>
      </w:pPr>
      <w:hyperlink r:id="rId27" w:history="1">
        <w:bookmarkStart w:id="15" w:name="_Toc100144727"/>
        <w:r w:rsidR="005610E6" w:rsidRPr="004F7F9E">
          <w:rPr>
            <w:rStyle w:val="Hyperlink"/>
          </w:rPr>
          <w:t>Family Justice Centre</w:t>
        </w:r>
        <w:r w:rsidR="00E2392E" w:rsidRPr="004F7F9E">
          <w:rPr>
            <w:rStyle w:val="Hyperlink"/>
          </w:rPr>
          <w:t xml:space="preserve"> at </w:t>
        </w:r>
        <w:r w:rsidR="005610E6" w:rsidRPr="004F7F9E">
          <w:rPr>
            <w:rStyle w:val="Hyperlink"/>
          </w:rPr>
          <w:t xml:space="preserve">Pro Bono Students </w:t>
        </w:r>
        <w:r w:rsidR="00E2392E" w:rsidRPr="004F7F9E">
          <w:rPr>
            <w:rStyle w:val="Hyperlink"/>
          </w:rPr>
          <w:t>Canada</w:t>
        </w:r>
        <w:r w:rsidR="005610E6" w:rsidRPr="004F7F9E">
          <w:rPr>
            <w:rStyle w:val="Hyperlink"/>
          </w:rPr>
          <w:t xml:space="preserve"> (PBSC)</w:t>
        </w:r>
        <w:bookmarkEnd w:id="15"/>
      </w:hyperlink>
      <w:r w:rsidR="005610E6" w:rsidRPr="004F7F9E">
        <w:rPr>
          <w:rFonts w:ascii="Arial" w:hAnsi="Arial" w:cs="Arial"/>
        </w:rPr>
        <w:t xml:space="preserve"> </w:t>
      </w:r>
    </w:p>
    <w:p w14:paraId="33242DDD" w14:textId="79A90072" w:rsidR="000A33C8" w:rsidRPr="004F7F9E" w:rsidRDefault="00156C04" w:rsidP="00EB6F0F">
      <w:pPr>
        <w:spacing w:line="276" w:lineRule="auto"/>
        <w:rPr>
          <w:rFonts w:ascii="Arial" w:hAnsi="Arial" w:cs="Arial"/>
        </w:rPr>
      </w:pPr>
      <w:r>
        <w:rPr>
          <w:rFonts w:ascii="Arial" w:hAnsi="Arial" w:cs="Arial"/>
        </w:rPr>
        <w:t>H</w:t>
      </w:r>
      <w:r w:rsidR="00142B12" w:rsidRPr="004F7F9E">
        <w:rPr>
          <w:rFonts w:ascii="Arial" w:hAnsi="Arial" w:cs="Arial"/>
        </w:rPr>
        <w:t>elping with family law issues for Ontarians who cannot afford a lawyer but do not qualify for legal aid. Offering public legal education, summary legal advice, and help filling out court forms.</w:t>
      </w:r>
    </w:p>
    <w:p w14:paraId="63D8F015" w14:textId="147F34DE" w:rsidR="000A33C8" w:rsidRPr="004F7F9E" w:rsidRDefault="000A33C8" w:rsidP="00EB6F0F">
      <w:pPr>
        <w:spacing w:line="276" w:lineRule="auto"/>
        <w:rPr>
          <w:rFonts w:ascii="Arial" w:hAnsi="Arial" w:cs="Arial"/>
        </w:rPr>
      </w:pPr>
    </w:p>
    <w:p w14:paraId="0EF2998F" w14:textId="0BF9C69D" w:rsidR="00D75003" w:rsidRPr="004F7F9E" w:rsidRDefault="00D75003" w:rsidP="00EB6F0F">
      <w:pPr>
        <w:spacing w:line="276" w:lineRule="auto"/>
        <w:rPr>
          <w:rFonts w:ascii="Arial" w:hAnsi="Arial" w:cs="Arial"/>
        </w:rPr>
      </w:pPr>
    </w:p>
    <w:p w14:paraId="08452957" w14:textId="42774CFA" w:rsidR="00D75003" w:rsidRPr="004F7F9E" w:rsidRDefault="00D75003" w:rsidP="00156C04">
      <w:pPr>
        <w:pStyle w:val="Heading2"/>
        <w:rPr>
          <w:rFonts w:ascii="Arial" w:hAnsi="Arial" w:cs="Arial"/>
          <w:sz w:val="24"/>
          <w:szCs w:val="24"/>
        </w:rPr>
      </w:pPr>
      <w:bookmarkStart w:id="16" w:name="_Toc100144728"/>
      <w:r w:rsidRPr="004F7F9E">
        <w:rPr>
          <w:rFonts w:ascii="Arial" w:hAnsi="Arial" w:cs="Arial"/>
          <w:sz w:val="24"/>
          <w:szCs w:val="24"/>
        </w:rPr>
        <w:lastRenderedPageBreak/>
        <w:t>Self-Represented Litigants (SRLs)</w:t>
      </w:r>
      <w:bookmarkEnd w:id="16"/>
    </w:p>
    <w:p w14:paraId="2483AD14" w14:textId="77777777" w:rsidR="00D81FDE" w:rsidRPr="004F7F9E" w:rsidRDefault="00D81FDE" w:rsidP="00EB6F0F">
      <w:pPr>
        <w:spacing w:line="276" w:lineRule="auto"/>
        <w:rPr>
          <w:rFonts w:ascii="Arial" w:hAnsi="Arial" w:cs="Arial"/>
        </w:rPr>
      </w:pPr>
    </w:p>
    <w:p w14:paraId="18C1007B" w14:textId="08974364" w:rsidR="00181983" w:rsidRPr="004F7F9E" w:rsidRDefault="00F72A81" w:rsidP="000D2853">
      <w:pPr>
        <w:pStyle w:val="Heading3"/>
        <w:rPr>
          <w:rFonts w:ascii="Arial" w:hAnsi="Arial" w:cs="Arial"/>
        </w:rPr>
      </w:pPr>
      <w:hyperlink r:id="rId28" w:history="1">
        <w:bookmarkStart w:id="17" w:name="_Toc100144729"/>
        <w:r w:rsidR="00181983" w:rsidRPr="000D2853">
          <w:rPr>
            <w:rStyle w:val="Hyperlink"/>
          </w:rPr>
          <w:t>National Self-Represented Litigants Project</w:t>
        </w:r>
      </w:hyperlink>
      <w:r w:rsidR="00181983" w:rsidRPr="004F7F9E">
        <w:rPr>
          <w:rFonts w:ascii="Arial" w:hAnsi="Arial" w:cs="Arial"/>
        </w:rPr>
        <w:t xml:space="preserve"> (NSR</w:t>
      </w:r>
      <w:r w:rsidR="000D2853">
        <w:rPr>
          <w:rFonts w:ascii="Arial" w:hAnsi="Arial" w:cs="Arial"/>
        </w:rPr>
        <w:t>LP)</w:t>
      </w:r>
      <w:bookmarkEnd w:id="17"/>
    </w:p>
    <w:p w14:paraId="7E4782D5" w14:textId="77777777" w:rsidR="00181983" w:rsidRPr="004F7F9E" w:rsidRDefault="00181983" w:rsidP="00EB6F0F">
      <w:pPr>
        <w:spacing w:line="276" w:lineRule="auto"/>
        <w:rPr>
          <w:rFonts w:ascii="Arial" w:hAnsi="Arial" w:cs="Arial"/>
        </w:rPr>
      </w:pPr>
    </w:p>
    <w:p w14:paraId="2C116F8E" w14:textId="2E9E156F" w:rsidR="00BA3EA8" w:rsidRPr="004F7F9E" w:rsidRDefault="00BA3EA8" w:rsidP="00156C04">
      <w:pPr>
        <w:pStyle w:val="Heading3"/>
        <w:rPr>
          <w:rFonts w:ascii="Arial" w:hAnsi="Arial" w:cs="Arial"/>
        </w:rPr>
      </w:pPr>
      <w:bookmarkStart w:id="18" w:name="_Toc100144730"/>
      <w:r w:rsidRPr="004F7F9E">
        <w:rPr>
          <w:rFonts w:ascii="Arial" w:hAnsi="Arial" w:cs="Arial"/>
        </w:rPr>
        <w:t>Canadian Judicial Council Self-Represented Litigants Handbook</w:t>
      </w:r>
      <w:bookmarkEnd w:id="18"/>
    </w:p>
    <w:p w14:paraId="01A9179F" w14:textId="553B461D" w:rsidR="00BA3EA8" w:rsidRPr="004F7F9E" w:rsidRDefault="00BA3EA8" w:rsidP="00EB6F0F">
      <w:pPr>
        <w:spacing w:line="276" w:lineRule="auto"/>
        <w:rPr>
          <w:rFonts w:ascii="Arial" w:hAnsi="Arial" w:cs="Arial"/>
        </w:rPr>
      </w:pPr>
      <w:r w:rsidRPr="004F7F9E">
        <w:rPr>
          <w:rFonts w:ascii="Arial" w:hAnsi="Arial" w:cs="Arial"/>
        </w:rPr>
        <w:tab/>
      </w:r>
      <w:hyperlink r:id="rId29" w:history="1">
        <w:r w:rsidRPr="004F7F9E">
          <w:rPr>
            <w:rStyle w:val="Hyperlink"/>
          </w:rPr>
          <w:t>Civil Law</w:t>
        </w:r>
      </w:hyperlink>
    </w:p>
    <w:p w14:paraId="1D81EB24" w14:textId="4C168491" w:rsidR="00BA3EA8" w:rsidRPr="004F7F9E" w:rsidRDefault="00BA3EA8" w:rsidP="00EB6F0F">
      <w:pPr>
        <w:spacing w:line="276" w:lineRule="auto"/>
        <w:rPr>
          <w:rFonts w:ascii="Arial" w:hAnsi="Arial" w:cs="Arial"/>
        </w:rPr>
      </w:pPr>
      <w:r w:rsidRPr="004F7F9E">
        <w:rPr>
          <w:rFonts w:ascii="Arial" w:hAnsi="Arial" w:cs="Arial"/>
        </w:rPr>
        <w:tab/>
      </w:r>
      <w:hyperlink r:id="rId30" w:history="1">
        <w:r w:rsidRPr="004F7F9E">
          <w:rPr>
            <w:rStyle w:val="Hyperlink"/>
          </w:rPr>
          <w:t>Criminal Law</w:t>
        </w:r>
      </w:hyperlink>
    </w:p>
    <w:p w14:paraId="0C774FC6" w14:textId="0979E659" w:rsidR="00BA3EA8" w:rsidRPr="004F7F9E" w:rsidRDefault="00BA3EA8" w:rsidP="00EB6F0F">
      <w:pPr>
        <w:spacing w:line="276" w:lineRule="auto"/>
        <w:rPr>
          <w:rFonts w:ascii="Arial" w:hAnsi="Arial" w:cs="Arial"/>
        </w:rPr>
      </w:pPr>
      <w:r w:rsidRPr="004F7F9E">
        <w:rPr>
          <w:rFonts w:ascii="Arial" w:hAnsi="Arial" w:cs="Arial"/>
        </w:rPr>
        <w:tab/>
      </w:r>
      <w:hyperlink r:id="rId31" w:history="1">
        <w:r w:rsidRPr="004F7F9E">
          <w:rPr>
            <w:rStyle w:val="Hyperlink"/>
          </w:rPr>
          <w:t>Family Law</w:t>
        </w:r>
      </w:hyperlink>
    </w:p>
    <w:p w14:paraId="6E557F67" w14:textId="77777777" w:rsidR="00BA3EA8" w:rsidRPr="004F7F9E" w:rsidRDefault="00BA3EA8" w:rsidP="00EB6F0F">
      <w:pPr>
        <w:spacing w:line="276" w:lineRule="auto"/>
        <w:rPr>
          <w:rFonts w:ascii="Arial" w:hAnsi="Arial" w:cs="Arial"/>
        </w:rPr>
      </w:pPr>
    </w:p>
    <w:p w14:paraId="6C75CFD8" w14:textId="7E148B2A" w:rsidR="00E611DA" w:rsidRDefault="00167D31" w:rsidP="00167D31">
      <w:pPr>
        <w:pStyle w:val="Heading3"/>
        <w:rPr>
          <w:rFonts w:ascii="Arial" w:hAnsi="Arial" w:cs="Arial"/>
        </w:rPr>
      </w:pPr>
      <w:bookmarkStart w:id="19" w:name="_Toc100144731"/>
      <w:r>
        <w:rPr>
          <w:rFonts w:ascii="Arial" w:hAnsi="Arial" w:cs="Arial"/>
        </w:rPr>
        <w:t xml:space="preserve">Urgent/Emergency Family Law Referral Telephone Line: </w:t>
      </w:r>
      <w:hyperlink r:id="rId32" w:history="1">
        <w:r w:rsidRPr="00167D31">
          <w:rPr>
            <w:rStyle w:val="Hyperlink"/>
          </w:rPr>
          <w:t>1-800-268-7568</w:t>
        </w:r>
      </w:hyperlink>
      <w:r>
        <w:rPr>
          <w:rFonts w:ascii="Arial" w:hAnsi="Arial" w:cs="Arial"/>
        </w:rPr>
        <w:t xml:space="preserve"> or </w:t>
      </w:r>
      <w:hyperlink r:id="rId33" w:history="1">
        <w:r w:rsidRPr="00167D31">
          <w:rPr>
            <w:rStyle w:val="Hyperlink"/>
          </w:rPr>
          <w:t>416-947-3310</w:t>
        </w:r>
        <w:bookmarkEnd w:id="19"/>
      </w:hyperlink>
    </w:p>
    <w:p w14:paraId="1D9197BC" w14:textId="77777777" w:rsidR="00167D31" w:rsidRPr="00167D31" w:rsidRDefault="00167D31" w:rsidP="00167D31"/>
    <w:p w14:paraId="6294FA60" w14:textId="77777777"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to provide assistance to people who are self-represented (SRLs)</w:t>
      </w:r>
    </w:p>
    <w:p w14:paraId="0856268C" w14:textId="5ABD1EFD"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 xml:space="preserve">to determine </w:t>
      </w:r>
      <w:r w:rsidR="00120F88">
        <w:rPr>
          <w:rFonts w:ascii="Arial" w:hAnsi="Arial" w:cs="Arial"/>
        </w:rPr>
        <w:t>if</w:t>
      </w:r>
      <w:r w:rsidRPr="004F7F9E">
        <w:rPr>
          <w:rFonts w:ascii="Arial" w:hAnsi="Arial" w:cs="Arial"/>
        </w:rPr>
        <w:t xml:space="preserve"> their family court matter meets the criteria to be heard by the Court on an “urgent” basis</w:t>
      </w:r>
    </w:p>
    <w:p w14:paraId="6C116B06" w14:textId="77777777"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if so, how to proceed in making their request</w:t>
      </w:r>
    </w:p>
    <w:p w14:paraId="49446CAD" w14:textId="77777777" w:rsidR="00E611DA" w:rsidRPr="004F7F9E" w:rsidRDefault="00E611DA" w:rsidP="00EB6F0F">
      <w:pPr>
        <w:spacing w:line="276" w:lineRule="auto"/>
        <w:rPr>
          <w:rFonts w:ascii="Arial" w:hAnsi="Arial" w:cs="Arial"/>
        </w:rPr>
      </w:pPr>
    </w:p>
    <w:p w14:paraId="7343BEC9" w14:textId="6381E123" w:rsidR="005610E6" w:rsidRPr="004F7F9E" w:rsidRDefault="005610E6" w:rsidP="00EB6F0F">
      <w:pPr>
        <w:spacing w:line="276" w:lineRule="auto"/>
        <w:rPr>
          <w:rFonts w:ascii="Arial" w:hAnsi="Arial" w:cs="Arial"/>
        </w:rPr>
      </w:pPr>
      <w:r w:rsidRPr="004F7F9E">
        <w:rPr>
          <w:rFonts w:ascii="Arial" w:hAnsi="Arial" w:cs="Arial"/>
        </w:rPr>
        <w:t>This emergency service</w:t>
      </w:r>
      <w:r w:rsidR="000A7A54" w:rsidRPr="004F7F9E">
        <w:rPr>
          <w:rFonts w:ascii="Arial" w:hAnsi="Arial" w:cs="Arial"/>
        </w:rPr>
        <w:t xml:space="preserve"> by the LSO</w:t>
      </w:r>
      <w:r w:rsidRPr="004F7F9E">
        <w:rPr>
          <w:rFonts w:ascii="Arial" w:hAnsi="Arial" w:cs="Arial"/>
        </w:rPr>
        <w:t xml:space="preserve"> will connect SRLs with a family lawyer, working on a pro bono basis, who </w:t>
      </w:r>
      <w:r w:rsidRPr="004F7F9E">
        <w:rPr>
          <w:rFonts w:ascii="Arial" w:hAnsi="Arial" w:cs="Arial"/>
          <w:b/>
          <w:bCs/>
        </w:rPr>
        <w:t>will provide 30 minutes of legal advice</w:t>
      </w:r>
      <w:r w:rsidRPr="004F7F9E">
        <w:rPr>
          <w:rFonts w:ascii="Arial" w:hAnsi="Arial" w:cs="Arial"/>
        </w:rPr>
        <w:t xml:space="preserve"> specific to determining </w:t>
      </w:r>
      <w:proofErr w:type="gramStart"/>
      <w:r w:rsidRPr="004F7F9E">
        <w:rPr>
          <w:rFonts w:ascii="Arial" w:hAnsi="Arial" w:cs="Arial"/>
        </w:rPr>
        <w:t>whether or not</w:t>
      </w:r>
      <w:proofErr w:type="gramEnd"/>
      <w:r w:rsidRPr="004F7F9E">
        <w:rPr>
          <w:rFonts w:ascii="Arial" w:hAnsi="Arial" w:cs="Arial"/>
        </w:rPr>
        <w:t xml:space="preserve"> their family court matter is </w:t>
      </w:r>
      <w:r w:rsidRPr="004F7F9E">
        <w:rPr>
          <w:rFonts w:ascii="Arial" w:hAnsi="Arial" w:cs="Arial"/>
          <w:b/>
          <w:u w:val="single"/>
        </w:rPr>
        <w:t>urgent</w:t>
      </w:r>
      <w:r w:rsidRPr="004F7F9E">
        <w:rPr>
          <w:rFonts w:ascii="Arial" w:hAnsi="Arial" w:cs="Arial"/>
        </w:rPr>
        <w:t xml:space="preserve"> and will provide referrals to other available legal services.</w:t>
      </w:r>
    </w:p>
    <w:p w14:paraId="09DFAA34" w14:textId="64913BA5" w:rsidR="00D26204" w:rsidRPr="004F7F9E" w:rsidRDefault="00D26204" w:rsidP="00EB6F0F">
      <w:pPr>
        <w:spacing w:line="276" w:lineRule="auto"/>
        <w:rPr>
          <w:rFonts w:ascii="Arial" w:hAnsi="Arial" w:cs="Arial"/>
        </w:rPr>
      </w:pPr>
    </w:p>
    <w:p w14:paraId="32AA0FF8" w14:textId="41336D91" w:rsidR="00D26204" w:rsidRPr="004F7F9E" w:rsidRDefault="00D26204" w:rsidP="00EB6F0F">
      <w:pPr>
        <w:spacing w:line="276" w:lineRule="auto"/>
        <w:rPr>
          <w:rFonts w:ascii="Arial" w:hAnsi="Arial" w:cs="Arial"/>
        </w:rPr>
      </w:pPr>
    </w:p>
    <w:p w14:paraId="6CFF30A9" w14:textId="40304A0B" w:rsidR="00D26204" w:rsidRPr="004F7F9E" w:rsidRDefault="00D26204" w:rsidP="00EB6F0F">
      <w:pPr>
        <w:pStyle w:val="Heading1"/>
        <w:spacing w:line="276" w:lineRule="auto"/>
        <w:rPr>
          <w:rFonts w:ascii="Arial" w:hAnsi="Arial" w:cs="Arial"/>
          <w:sz w:val="24"/>
          <w:szCs w:val="24"/>
        </w:rPr>
      </w:pPr>
      <w:bookmarkStart w:id="20" w:name="_Toc100144732"/>
      <w:r w:rsidRPr="004F7F9E">
        <w:rPr>
          <w:rFonts w:ascii="Arial" w:hAnsi="Arial" w:cs="Arial"/>
          <w:sz w:val="24"/>
          <w:szCs w:val="24"/>
        </w:rPr>
        <w:t>Family Law Mediation Services</w:t>
      </w:r>
      <w:bookmarkEnd w:id="20"/>
    </w:p>
    <w:p w14:paraId="17955B2B" w14:textId="57D74BEC" w:rsidR="00D26204" w:rsidRPr="004F7F9E" w:rsidRDefault="00D26204" w:rsidP="00EB6F0F">
      <w:pPr>
        <w:spacing w:line="276" w:lineRule="auto"/>
        <w:rPr>
          <w:rFonts w:ascii="Arial" w:hAnsi="Arial" w:cs="Arial"/>
        </w:rPr>
      </w:pPr>
    </w:p>
    <w:p w14:paraId="79888BA0" w14:textId="4371DE4B" w:rsidR="00D26204" w:rsidRPr="004F7F9E" w:rsidRDefault="00F72A81" w:rsidP="00EB6F0F">
      <w:pPr>
        <w:pStyle w:val="Heading2"/>
        <w:spacing w:line="276" w:lineRule="auto"/>
        <w:rPr>
          <w:rFonts w:ascii="Arial" w:hAnsi="Arial" w:cs="Arial"/>
          <w:sz w:val="24"/>
          <w:szCs w:val="24"/>
        </w:rPr>
      </w:pPr>
      <w:hyperlink r:id="rId34" w:history="1">
        <w:bookmarkStart w:id="21" w:name="_Toc100144733"/>
        <w:r w:rsidR="00D75003" w:rsidRPr="000D2853">
          <w:rPr>
            <w:rStyle w:val="Hyperlink"/>
            <w:sz w:val="24"/>
            <w:szCs w:val="24"/>
          </w:rPr>
          <w:t>Mediation Services via York Hills Family Mediation &amp; Information Services</w:t>
        </w:r>
        <w:bookmarkEnd w:id="21"/>
      </w:hyperlink>
    </w:p>
    <w:p w14:paraId="23AC62BC" w14:textId="2C5154A2" w:rsidR="005F2512" w:rsidRPr="003D2CC7" w:rsidRDefault="005F2512" w:rsidP="00EB6F0F">
      <w:pPr>
        <w:spacing w:line="276" w:lineRule="auto"/>
        <w:rPr>
          <w:rStyle w:val="Hyperlink"/>
        </w:rPr>
      </w:pPr>
      <w:r w:rsidRPr="004F7F9E">
        <w:rPr>
          <w:rFonts w:ascii="Arial" w:hAnsi="Arial" w:cs="Arial"/>
          <w:lang w:val="en-US"/>
        </w:rPr>
        <w:t>If you would like to try to settle your family matter outside of court, mediation may be appropriate for you.</w:t>
      </w:r>
    </w:p>
    <w:p w14:paraId="11802E47" w14:textId="77777777" w:rsidR="0088369B" w:rsidRPr="004F7F9E" w:rsidRDefault="0088369B" w:rsidP="00EB6F0F">
      <w:pPr>
        <w:spacing w:line="276" w:lineRule="auto"/>
        <w:rPr>
          <w:rFonts w:ascii="Arial" w:hAnsi="Arial" w:cs="Arial"/>
          <w:lang w:val="en-US"/>
        </w:rPr>
      </w:pPr>
    </w:p>
    <w:p w14:paraId="27548025" w14:textId="58ED6E92" w:rsidR="005F2512" w:rsidRPr="004F7F9E" w:rsidRDefault="005F2512" w:rsidP="00EB6F0F">
      <w:pPr>
        <w:spacing w:line="276" w:lineRule="auto"/>
        <w:rPr>
          <w:rFonts w:ascii="Arial" w:hAnsi="Arial" w:cs="Arial"/>
          <w:lang w:val="en-US"/>
        </w:rPr>
      </w:pPr>
      <w:r w:rsidRPr="004F7F9E">
        <w:rPr>
          <w:rFonts w:ascii="Arial" w:hAnsi="Arial" w:cs="Arial"/>
          <w:lang w:val="en-US"/>
        </w:rPr>
        <w:t xml:space="preserve">To start the mediation process, call the Information and Referral Coordinators at </w:t>
      </w:r>
      <w:r w:rsidRPr="004F7F9E">
        <w:rPr>
          <w:rFonts w:ascii="Arial" w:hAnsi="Arial" w:cs="Arial"/>
          <w:b/>
          <w:bCs/>
          <w:lang w:val="en-US"/>
        </w:rPr>
        <w:t>905-853-4816</w:t>
      </w:r>
      <w:r w:rsidRPr="004F7F9E">
        <w:rPr>
          <w:rFonts w:ascii="Arial" w:hAnsi="Arial" w:cs="Arial"/>
          <w:lang w:val="en-US"/>
        </w:rPr>
        <w:t>.  It is a callback service; please leave a message and wait for a call back.</w:t>
      </w:r>
      <w:r w:rsidR="000571FE" w:rsidRPr="004F7F9E">
        <w:rPr>
          <w:rFonts w:ascii="Arial" w:hAnsi="Arial" w:cs="Arial"/>
          <w:lang w:val="en-US"/>
        </w:rPr>
        <w:t xml:space="preserve"> </w:t>
      </w:r>
      <w:proofErr w:type="gramStart"/>
      <w:r w:rsidR="000571FE" w:rsidRPr="004F7F9E">
        <w:rPr>
          <w:rFonts w:ascii="Arial" w:hAnsi="Arial" w:cs="Arial"/>
          <w:lang w:val="en-US"/>
        </w:rPr>
        <w:t>Or</w:t>
      </w:r>
      <w:proofErr w:type="gramEnd"/>
      <w:r w:rsidR="000571FE" w:rsidRPr="004F7F9E">
        <w:rPr>
          <w:rFonts w:ascii="Arial" w:hAnsi="Arial" w:cs="Arial"/>
          <w:lang w:val="en-US"/>
        </w:rPr>
        <w:t xml:space="preserve"> email them at </w:t>
      </w:r>
      <w:hyperlink r:id="rId35" w:history="1">
        <w:r w:rsidR="000571FE" w:rsidRPr="004F7F9E">
          <w:rPr>
            <w:rStyle w:val="Hyperlink"/>
            <w:lang w:val="en-US"/>
          </w:rPr>
          <w:t>irc@yorkhills.ca</w:t>
        </w:r>
      </w:hyperlink>
      <w:r w:rsidR="000571FE" w:rsidRPr="004F7F9E">
        <w:rPr>
          <w:rFonts w:ascii="Arial" w:hAnsi="Arial" w:cs="Arial"/>
          <w:lang w:val="en-US"/>
        </w:rPr>
        <w:t>.</w:t>
      </w:r>
    </w:p>
    <w:p w14:paraId="2C58D645" w14:textId="77777777" w:rsidR="000571FE" w:rsidRPr="004F7F9E" w:rsidRDefault="000571FE" w:rsidP="00EB6F0F">
      <w:pPr>
        <w:spacing w:line="276" w:lineRule="auto"/>
        <w:ind w:left="720"/>
        <w:rPr>
          <w:rFonts w:ascii="Arial" w:hAnsi="Arial" w:cs="Arial"/>
          <w:lang w:val="en-US"/>
        </w:rPr>
      </w:pPr>
    </w:p>
    <w:p w14:paraId="267D279E" w14:textId="279457A7" w:rsidR="00D75003" w:rsidRPr="004F7F9E" w:rsidRDefault="00D75003" w:rsidP="00EB6F0F">
      <w:pPr>
        <w:spacing w:line="276" w:lineRule="auto"/>
        <w:rPr>
          <w:rFonts w:ascii="Arial" w:hAnsi="Arial" w:cs="Arial"/>
        </w:rPr>
      </w:pPr>
    </w:p>
    <w:p w14:paraId="00F35705" w14:textId="610A14F8" w:rsidR="005F2512" w:rsidRPr="004F7F9E" w:rsidRDefault="005F2512" w:rsidP="00EB6F0F">
      <w:pPr>
        <w:pStyle w:val="Heading2"/>
        <w:spacing w:line="276" w:lineRule="auto"/>
        <w:rPr>
          <w:rFonts w:ascii="Arial" w:hAnsi="Arial" w:cs="Arial"/>
          <w:sz w:val="24"/>
          <w:szCs w:val="24"/>
        </w:rPr>
      </w:pPr>
      <w:bookmarkStart w:id="22" w:name="_Toc100144734"/>
      <w:r w:rsidRPr="004F7F9E">
        <w:rPr>
          <w:rFonts w:ascii="Arial" w:hAnsi="Arial" w:cs="Arial"/>
          <w:sz w:val="24"/>
          <w:szCs w:val="24"/>
        </w:rPr>
        <w:t>Court-Connected Family Mediation</w:t>
      </w:r>
      <w:bookmarkEnd w:id="22"/>
    </w:p>
    <w:p w14:paraId="1E768FE8" w14:textId="66F22387" w:rsidR="005F2512" w:rsidRPr="004F7F9E" w:rsidRDefault="00E611DA" w:rsidP="00EB6F0F">
      <w:pPr>
        <w:spacing w:before="100" w:beforeAutospacing="1" w:after="100" w:afterAutospacing="1" w:line="276" w:lineRule="auto"/>
        <w:rPr>
          <w:rFonts w:ascii="Arial" w:eastAsia="Times New Roman" w:hAnsi="Arial" w:cs="Arial"/>
          <w:color w:val="1A1A1A"/>
        </w:rPr>
      </w:pPr>
      <w:r w:rsidRPr="004F7F9E">
        <w:rPr>
          <w:rFonts w:ascii="Arial" w:eastAsia="Times New Roman" w:hAnsi="Arial" w:cs="Arial"/>
          <w:color w:val="1A1A1A"/>
        </w:rPr>
        <w:t>Family mediation</w:t>
      </w:r>
      <w:r w:rsidRPr="004F7F9E">
        <w:rPr>
          <w:rFonts w:ascii="Arial" w:hAnsi="Arial" w:cs="Arial"/>
        </w:rPr>
        <w:t xml:space="preserve"> </w:t>
      </w:r>
      <w:r w:rsidRPr="004F7F9E">
        <w:rPr>
          <w:rFonts w:ascii="Arial" w:eastAsia="Times New Roman" w:hAnsi="Arial" w:cs="Arial"/>
          <w:color w:val="1A1A1A"/>
        </w:rPr>
        <w:t>is an alternative to going to court. Find out if family mediation is right for you and find a mediator</w:t>
      </w:r>
      <w:r w:rsidR="000A7A54" w:rsidRPr="004F7F9E">
        <w:rPr>
          <w:rFonts w:ascii="Arial" w:eastAsia="Times New Roman" w:hAnsi="Arial" w:cs="Arial"/>
          <w:color w:val="1A1A1A"/>
        </w:rPr>
        <w:t>.</w:t>
      </w:r>
      <w:r w:rsidRPr="004F7F9E">
        <w:rPr>
          <w:rFonts w:ascii="Arial" w:eastAsia="Times New Roman" w:hAnsi="Arial" w:cs="Arial"/>
          <w:color w:val="1A1A1A"/>
        </w:rPr>
        <w:t xml:space="preserve"> Mediation is a negotiation between two individuals, with someone’s help. If you and the other person cannot agree on separation or divorce issues, you can try to reach an agreement out of court through family mediation. Mediation can be faster, cheaper, and more private than going to court.</w:t>
      </w:r>
      <w:r w:rsidR="00126BDE" w:rsidRPr="004F7F9E">
        <w:rPr>
          <w:rFonts w:ascii="Arial" w:eastAsia="Times New Roman" w:hAnsi="Arial" w:cs="Arial"/>
          <w:color w:val="1A1A1A"/>
        </w:rPr>
        <w:t xml:space="preserve"> </w:t>
      </w:r>
      <w:hyperlink r:id="rId36" w:history="1">
        <w:r w:rsidR="000A33C8" w:rsidRPr="004F7F9E">
          <w:rPr>
            <w:rStyle w:val="Hyperlink"/>
          </w:rPr>
          <w:t>Programs in Ontario</w:t>
        </w:r>
        <w:r w:rsidR="0088369B" w:rsidRPr="004F7F9E">
          <w:rPr>
            <w:rStyle w:val="Hyperlink"/>
          </w:rPr>
          <w:t xml:space="preserve"> from the </w:t>
        </w:r>
        <w:r w:rsidR="000A33C8" w:rsidRPr="004F7F9E">
          <w:rPr>
            <w:rStyle w:val="Hyperlink"/>
          </w:rPr>
          <w:t>Ministry of the Attorney General</w:t>
        </w:r>
      </w:hyperlink>
      <w:r w:rsidR="000A33C8" w:rsidRPr="004F7F9E">
        <w:rPr>
          <w:rFonts w:ascii="Arial" w:hAnsi="Arial" w:cs="Arial"/>
        </w:rPr>
        <w:t xml:space="preserve"> </w:t>
      </w:r>
    </w:p>
    <w:p w14:paraId="401C3245" w14:textId="77777777" w:rsidR="000A33C8" w:rsidRPr="004F7F9E" w:rsidRDefault="000A33C8" w:rsidP="00EB6F0F">
      <w:pPr>
        <w:spacing w:line="276" w:lineRule="auto"/>
        <w:rPr>
          <w:rFonts w:ascii="Arial" w:hAnsi="Arial" w:cs="Arial"/>
        </w:rPr>
      </w:pPr>
    </w:p>
    <w:p w14:paraId="238AE500" w14:textId="76DD925C" w:rsidR="005F2512" w:rsidRPr="004F7F9E" w:rsidRDefault="005F2512" w:rsidP="00EB6F0F">
      <w:pPr>
        <w:pStyle w:val="Heading3"/>
        <w:spacing w:line="276" w:lineRule="auto"/>
        <w:rPr>
          <w:rFonts w:ascii="Arial" w:hAnsi="Arial" w:cs="Arial"/>
        </w:rPr>
      </w:pPr>
      <w:bookmarkStart w:id="23" w:name="_Toc100144735"/>
      <w:r w:rsidRPr="004F7F9E">
        <w:rPr>
          <w:rFonts w:ascii="Arial" w:hAnsi="Arial" w:cs="Arial"/>
        </w:rPr>
        <w:t>Accredited Family Mediator</w:t>
      </w:r>
      <w:r w:rsidR="0088369B" w:rsidRPr="004F7F9E">
        <w:rPr>
          <w:rFonts w:ascii="Arial" w:hAnsi="Arial" w:cs="Arial"/>
        </w:rPr>
        <w:t>s</w:t>
      </w:r>
      <w:bookmarkEnd w:id="23"/>
    </w:p>
    <w:p w14:paraId="236C3FF4" w14:textId="77777777" w:rsidR="005F2512" w:rsidRPr="004F7F9E" w:rsidRDefault="005F2512" w:rsidP="00EB6F0F">
      <w:pPr>
        <w:spacing w:line="276" w:lineRule="auto"/>
        <w:rPr>
          <w:rFonts w:ascii="Arial" w:hAnsi="Arial" w:cs="Arial"/>
        </w:rPr>
      </w:pPr>
    </w:p>
    <w:p w14:paraId="0830AF26" w14:textId="427D1367" w:rsidR="005F2512" w:rsidRPr="004F7F9E" w:rsidRDefault="00F72A81" w:rsidP="00EB6F0F">
      <w:pPr>
        <w:pStyle w:val="ListParagraph"/>
        <w:numPr>
          <w:ilvl w:val="0"/>
          <w:numId w:val="4"/>
        </w:numPr>
        <w:spacing w:line="276" w:lineRule="auto"/>
        <w:rPr>
          <w:rFonts w:ascii="Arial" w:hAnsi="Arial" w:cs="Arial"/>
        </w:rPr>
      </w:pPr>
      <w:hyperlink r:id="rId37" w:history="1">
        <w:r w:rsidR="005F2512" w:rsidRPr="000D2853">
          <w:rPr>
            <w:rStyle w:val="Hyperlink"/>
          </w:rPr>
          <w:t>Ontario Association for Family Mediation</w:t>
        </w:r>
      </w:hyperlink>
      <w:r w:rsidR="005F2512" w:rsidRPr="004F7F9E">
        <w:rPr>
          <w:rFonts w:ascii="Arial" w:hAnsi="Arial" w:cs="Arial"/>
        </w:rPr>
        <w:t xml:space="preserve"> </w:t>
      </w:r>
    </w:p>
    <w:p w14:paraId="5B51A07C" w14:textId="6F0B4F16" w:rsidR="005F2512" w:rsidRPr="004F7F9E" w:rsidRDefault="00F72A81" w:rsidP="00EB6F0F">
      <w:pPr>
        <w:pStyle w:val="ListParagraph"/>
        <w:numPr>
          <w:ilvl w:val="0"/>
          <w:numId w:val="4"/>
        </w:numPr>
        <w:spacing w:line="276" w:lineRule="auto"/>
        <w:rPr>
          <w:rFonts w:ascii="Arial" w:hAnsi="Arial" w:cs="Arial"/>
        </w:rPr>
      </w:pPr>
      <w:hyperlink r:id="rId38" w:history="1">
        <w:r w:rsidR="005F2512" w:rsidRPr="000D2853">
          <w:rPr>
            <w:rStyle w:val="Hyperlink"/>
          </w:rPr>
          <w:t xml:space="preserve">Family Dispute Resolution Institute of Ontario </w:t>
        </w:r>
      </w:hyperlink>
    </w:p>
    <w:p w14:paraId="4D0F40D6" w14:textId="590C8064" w:rsidR="005F2512" w:rsidRPr="004F7F9E" w:rsidRDefault="00F72A81" w:rsidP="00EB6F0F">
      <w:pPr>
        <w:pStyle w:val="ListParagraph"/>
        <w:numPr>
          <w:ilvl w:val="0"/>
          <w:numId w:val="4"/>
        </w:numPr>
        <w:spacing w:line="276" w:lineRule="auto"/>
        <w:rPr>
          <w:rFonts w:ascii="Arial" w:hAnsi="Arial" w:cs="Arial"/>
        </w:rPr>
      </w:pPr>
      <w:hyperlink r:id="rId39" w:history="1">
        <w:r w:rsidR="005F2512" w:rsidRPr="000D2853">
          <w:rPr>
            <w:rStyle w:val="Hyperlink"/>
          </w:rPr>
          <w:t>ADR Institute of Ontario</w:t>
        </w:r>
      </w:hyperlink>
      <w:r w:rsidR="005F2512" w:rsidRPr="004F7F9E">
        <w:rPr>
          <w:rFonts w:ascii="Arial" w:hAnsi="Arial" w:cs="Arial"/>
        </w:rPr>
        <w:t xml:space="preserve"> </w:t>
      </w:r>
    </w:p>
    <w:p w14:paraId="315D1A0E" w14:textId="0BCF8733" w:rsidR="000A33C8" w:rsidRPr="004F7F9E" w:rsidRDefault="000A33C8" w:rsidP="00EB6F0F">
      <w:pPr>
        <w:spacing w:line="276" w:lineRule="auto"/>
        <w:rPr>
          <w:rFonts w:ascii="Arial" w:hAnsi="Arial" w:cs="Arial"/>
        </w:rPr>
      </w:pPr>
    </w:p>
    <w:p w14:paraId="0BC18AAE" w14:textId="77777777" w:rsidR="000A33C8" w:rsidRPr="004F7F9E" w:rsidRDefault="000A33C8" w:rsidP="00EB6F0F">
      <w:pPr>
        <w:spacing w:line="276" w:lineRule="auto"/>
        <w:rPr>
          <w:rFonts w:ascii="Arial" w:hAnsi="Arial" w:cs="Arial"/>
        </w:rPr>
      </w:pPr>
    </w:p>
    <w:p w14:paraId="11C08630" w14:textId="00DDEF89" w:rsidR="00D26204" w:rsidRPr="004F7F9E" w:rsidRDefault="00D26204" w:rsidP="00EB6F0F">
      <w:pPr>
        <w:pStyle w:val="Heading1"/>
        <w:spacing w:line="276" w:lineRule="auto"/>
        <w:rPr>
          <w:rFonts w:ascii="Arial" w:hAnsi="Arial" w:cs="Arial"/>
          <w:sz w:val="24"/>
          <w:szCs w:val="24"/>
        </w:rPr>
      </w:pPr>
      <w:bookmarkStart w:id="24" w:name="_Toc100144736"/>
      <w:r w:rsidRPr="004F7F9E">
        <w:rPr>
          <w:rFonts w:ascii="Arial" w:hAnsi="Arial" w:cs="Arial"/>
          <w:sz w:val="24"/>
          <w:szCs w:val="24"/>
        </w:rPr>
        <w:t xml:space="preserve">Family Law </w:t>
      </w:r>
      <w:r w:rsidR="0088369B" w:rsidRPr="004F7F9E">
        <w:rPr>
          <w:rFonts w:ascii="Arial" w:hAnsi="Arial" w:cs="Arial"/>
          <w:sz w:val="24"/>
          <w:szCs w:val="24"/>
        </w:rPr>
        <w:t xml:space="preserve">- </w:t>
      </w:r>
      <w:r w:rsidRPr="004F7F9E">
        <w:rPr>
          <w:rFonts w:ascii="Arial" w:hAnsi="Arial" w:cs="Arial"/>
          <w:sz w:val="24"/>
          <w:szCs w:val="24"/>
        </w:rPr>
        <w:t>Court Procedures and Forms</w:t>
      </w:r>
      <w:bookmarkEnd w:id="24"/>
    </w:p>
    <w:p w14:paraId="4513480A" w14:textId="0FBF8572" w:rsidR="00D26204" w:rsidRPr="004F7F9E" w:rsidRDefault="00D26204" w:rsidP="00EB6F0F">
      <w:pPr>
        <w:spacing w:line="276" w:lineRule="auto"/>
        <w:rPr>
          <w:rFonts w:ascii="Arial" w:hAnsi="Arial" w:cs="Arial"/>
        </w:rPr>
      </w:pPr>
    </w:p>
    <w:p w14:paraId="2CBCF217" w14:textId="1A6DB5F6" w:rsidR="002132E7" w:rsidRPr="004F7F9E" w:rsidRDefault="00F72A81" w:rsidP="00156C04">
      <w:pPr>
        <w:pStyle w:val="Heading2"/>
        <w:rPr>
          <w:rFonts w:ascii="Arial" w:hAnsi="Arial" w:cs="Arial"/>
        </w:rPr>
      </w:pPr>
      <w:hyperlink r:id="rId40" w:history="1">
        <w:bookmarkStart w:id="25" w:name="_Toc100144737"/>
        <w:r w:rsidR="002132E7" w:rsidRPr="004F7F9E">
          <w:rPr>
            <w:rStyle w:val="Hyperlink"/>
          </w:rPr>
          <w:t>Divorce and Separation: Where to Start</w:t>
        </w:r>
        <w:bookmarkEnd w:id="25"/>
      </w:hyperlink>
    </w:p>
    <w:p w14:paraId="035B26BE" w14:textId="08AF3FF4" w:rsidR="002132E7" w:rsidRPr="004F7F9E" w:rsidRDefault="002132E7" w:rsidP="00EB6F0F">
      <w:pPr>
        <w:spacing w:line="276" w:lineRule="auto"/>
        <w:rPr>
          <w:rFonts w:ascii="Arial" w:hAnsi="Arial" w:cs="Arial"/>
        </w:rPr>
      </w:pPr>
    </w:p>
    <w:p w14:paraId="46352FA8" w14:textId="02BF5DE2" w:rsidR="00996F8B" w:rsidRPr="004F7F9E" w:rsidRDefault="00F72A81" w:rsidP="00156C04">
      <w:pPr>
        <w:pStyle w:val="Heading2"/>
        <w:rPr>
          <w:rFonts w:ascii="Arial" w:hAnsi="Arial" w:cs="Arial"/>
        </w:rPr>
      </w:pPr>
      <w:hyperlink r:id="rId41" w:history="1">
        <w:bookmarkStart w:id="26" w:name="_Toc100144738"/>
        <w:r w:rsidR="00996F8B" w:rsidRPr="004F7F9E">
          <w:rPr>
            <w:rStyle w:val="Hyperlink"/>
          </w:rPr>
          <w:t>Publications from the Government of Canada</w:t>
        </w:r>
        <w:bookmarkEnd w:id="26"/>
      </w:hyperlink>
    </w:p>
    <w:p w14:paraId="7D0770BA" w14:textId="77777777" w:rsidR="00996F8B" w:rsidRPr="004F7F9E" w:rsidRDefault="00996F8B" w:rsidP="00EB6F0F">
      <w:pPr>
        <w:spacing w:line="276" w:lineRule="auto"/>
        <w:rPr>
          <w:rFonts w:ascii="Arial" w:hAnsi="Arial" w:cs="Arial"/>
        </w:rPr>
      </w:pPr>
    </w:p>
    <w:p w14:paraId="768C626F" w14:textId="55F6D783" w:rsidR="0051393F" w:rsidRPr="004F7F9E" w:rsidRDefault="00F72A81" w:rsidP="000D2853">
      <w:pPr>
        <w:pStyle w:val="Heading2"/>
        <w:rPr>
          <w:rFonts w:ascii="Arial" w:hAnsi="Arial" w:cs="Arial"/>
        </w:rPr>
      </w:pPr>
      <w:hyperlink r:id="rId42" w:history="1">
        <w:bookmarkStart w:id="27" w:name="_Toc100144739"/>
        <w:r w:rsidR="0051393F" w:rsidRPr="000D2853">
          <w:rPr>
            <w:rStyle w:val="Hyperlink"/>
          </w:rPr>
          <w:t>Guide to Process, Superior Court of Justice</w:t>
        </w:r>
        <w:bookmarkEnd w:id="27"/>
      </w:hyperlink>
      <w:r w:rsidR="0051393F" w:rsidRPr="004F7F9E">
        <w:rPr>
          <w:rFonts w:ascii="Arial" w:hAnsi="Arial" w:cs="Arial"/>
        </w:rPr>
        <w:t xml:space="preserve"> </w:t>
      </w:r>
    </w:p>
    <w:p w14:paraId="02A943CC" w14:textId="77777777" w:rsidR="0051393F" w:rsidRPr="004F7F9E" w:rsidRDefault="0051393F" w:rsidP="00EB6F0F">
      <w:pPr>
        <w:spacing w:line="276" w:lineRule="auto"/>
        <w:rPr>
          <w:rFonts w:ascii="Arial" w:hAnsi="Arial" w:cs="Arial"/>
        </w:rPr>
      </w:pPr>
    </w:p>
    <w:p w14:paraId="72CBDD44" w14:textId="50FE4C90" w:rsidR="0051393F" w:rsidRPr="004F7F9E" w:rsidRDefault="00F72A81" w:rsidP="000D2853">
      <w:pPr>
        <w:pStyle w:val="Heading2"/>
        <w:rPr>
          <w:rFonts w:ascii="Arial" w:hAnsi="Arial" w:cs="Arial"/>
        </w:rPr>
      </w:pPr>
      <w:hyperlink r:id="rId43" w:history="1">
        <w:bookmarkStart w:id="28" w:name="_Toc100144740"/>
        <w:r w:rsidR="0051393F" w:rsidRPr="000D2853">
          <w:rPr>
            <w:rStyle w:val="Hyperlink"/>
          </w:rPr>
          <w:t>Family Court Forms, Ministry of the Attorney General</w:t>
        </w:r>
        <w:bookmarkEnd w:id="28"/>
      </w:hyperlink>
      <w:r w:rsidR="0051393F" w:rsidRPr="004F7F9E">
        <w:rPr>
          <w:rFonts w:ascii="Arial" w:hAnsi="Arial" w:cs="Arial"/>
        </w:rPr>
        <w:t xml:space="preserve"> </w:t>
      </w:r>
    </w:p>
    <w:p w14:paraId="11F45CE9" w14:textId="77777777" w:rsidR="0051393F" w:rsidRPr="004F7F9E" w:rsidRDefault="0051393F" w:rsidP="00EB6F0F">
      <w:pPr>
        <w:spacing w:line="276" w:lineRule="auto"/>
        <w:rPr>
          <w:rFonts w:ascii="Arial" w:hAnsi="Arial" w:cs="Arial"/>
        </w:rPr>
      </w:pPr>
    </w:p>
    <w:p w14:paraId="346E7858" w14:textId="2746BF61" w:rsidR="0051393F" w:rsidRPr="004F7F9E" w:rsidRDefault="00F72A81" w:rsidP="000D2853">
      <w:pPr>
        <w:pStyle w:val="Heading2"/>
        <w:rPr>
          <w:rFonts w:ascii="Arial" w:hAnsi="Arial" w:cs="Arial"/>
        </w:rPr>
      </w:pPr>
      <w:hyperlink r:id="rId44" w:history="1">
        <w:bookmarkStart w:id="29" w:name="_Toc100144741"/>
        <w:r w:rsidR="0051393F" w:rsidRPr="000D2853">
          <w:rPr>
            <w:rStyle w:val="Hyperlink"/>
          </w:rPr>
          <w:t>Assistance Completing Your Court Forms, Community Legal Education Ontario (Guided Pathways)</w:t>
        </w:r>
        <w:bookmarkEnd w:id="29"/>
      </w:hyperlink>
      <w:r w:rsidR="0051393F" w:rsidRPr="004F7F9E">
        <w:rPr>
          <w:rFonts w:ascii="Arial" w:hAnsi="Arial" w:cs="Arial"/>
        </w:rPr>
        <w:t xml:space="preserve"> </w:t>
      </w:r>
    </w:p>
    <w:p w14:paraId="0D0B9EAA" w14:textId="77777777" w:rsidR="0051393F" w:rsidRPr="004F7F9E" w:rsidRDefault="0051393F" w:rsidP="00EB6F0F">
      <w:pPr>
        <w:spacing w:line="276" w:lineRule="auto"/>
        <w:rPr>
          <w:rFonts w:ascii="Arial" w:hAnsi="Arial" w:cs="Arial"/>
        </w:rPr>
      </w:pPr>
    </w:p>
    <w:p w14:paraId="57500BFE" w14:textId="77AAF787" w:rsidR="0051393F" w:rsidRPr="004F7F9E" w:rsidRDefault="00F72A81" w:rsidP="000D2853">
      <w:pPr>
        <w:pStyle w:val="Heading2"/>
        <w:rPr>
          <w:rFonts w:ascii="Arial" w:hAnsi="Arial" w:cs="Arial"/>
        </w:rPr>
      </w:pPr>
      <w:hyperlink r:id="rId45" w:history="1">
        <w:bookmarkStart w:id="30" w:name="_Toc100144742"/>
        <w:r w:rsidR="0051393F" w:rsidRPr="000D2853">
          <w:rPr>
            <w:rStyle w:val="Hyperlink"/>
          </w:rPr>
          <w:t>Guide to Procedures at Family Court, Ministry of the Attorney General (court filings)</w:t>
        </w:r>
        <w:bookmarkEnd w:id="30"/>
      </w:hyperlink>
      <w:r w:rsidR="0051393F" w:rsidRPr="004F7F9E">
        <w:rPr>
          <w:rFonts w:ascii="Arial" w:hAnsi="Arial" w:cs="Arial"/>
        </w:rPr>
        <w:t xml:space="preserve"> </w:t>
      </w:r>
    </w:p>
    <w:p w14:paraId="34E8F421" w14:textId="77777777" w:rsidR="0051393F" w:rsidRPr="004F7F9E" w:rsidRDefault="0051393F" w:rsidP="00EB6F0F">
      <w:pPr>
        <w:spacing w:line="276" w:lineRule="auto"/>
        <w:rPr>
          <w:rFonts w:ascii="Arial" w:hAnsi="Arial" w:cs="Arial"/>
        </w:rPr>
      </w:pPr>
    </w:p>
    <w:p w14:paraId="24DFCB93" w14:textId="65A0CFC0" w:rsidR="0051393F" w:rsidRPr="004F7F9E" w:rsidRDefault="00F72A81" w:rsidP="000D2853">
      <w:pPr>
        <w:pStyle w:val="Heading2"/>
        <w:rPr>
          <w:rFonts w:ascii="Arial" w:hAnsi="Arial" w:cs="Arial"/>
        </w:rPr>
      </w:pPr>
      <w:hyperlink r:id="rId46" w:history="1">
        <w:bookmarkStart w:id="31" w:name="_Toc100144743"/>
        <w:r w:rsidR="0051393F" w:rsidRPr="000D2853">
          <w:rPr>
            <w:rStyle w:val="Hyperlink"/>
          </w:rPr>
          <w:t>Family Law Rules</w:t>
        </w:r>
        <w:bookmarkEnd w:id="31"/>
      </w:hyperlink>
      <w:r w:rsidR="0051393F" w:rsidRPr="004F7F9E">
        <w:rPr>
          <w:rFonts w:ascii="Arial" w:hAnsi="Arial" w:cs="Arial"/>
        </w:rPr>
        <w:t xml:space="preserve"> </w:t>
      </w:r>
    </w:p>
    <w:p w14:paraId="38917EF9" w14:textId="77777777" w:rsidR="0051393F" w:rsidRPr="004F7F9E" w:rsidRDefault="0051393F" w:rsidP="00EB6F0F">
      <w:pPr>
        <w:spacing w:line="276" w:lineRule="auto"/>
        <w:rPr>
          <w:rFonts w:ascii="Arial" w:hAnsi="Arial" w:cs="Arial"/>
        </w:rPr>
      </w:pPr>
    </w:p>
    <w:p w14:paraId="459B7C19" w14:textId="7516D1D6" w:rsidR="0051393F" w:rsidRPr="004F7F9E" w:rsidRDefault="00F72A81" w:rsidP="000D2853">
      <w:pPr>
        <w:pStyle w:val="Heading2"/>
        <w:rPr>
          <w:rFonts w:ascii="Arial" w:hAnsi="Arial" w:cs="Arial"/>
        </w:rPr>
      </w:pPr>
      <w:hyperlink r:id="rId47" w:history="1">
        <w:bookmarkStart w:id="32" w:name="_Toc100144744"/>
        <w:r w:rsidR="0051393F" w:rsidRPr="000D2853">
          <w:rPr>
            <w:rStyle w:val="Hyperlink"/>
          </w:rPr>
          <w:t>Family law flowchart (</w:t>
        </w:r>
        <w:r w:rsidR="00156C04" w:rsidRPr="000D2853">
          <w:rPr>
            <w:rStyle w:val="Hyperlink"/>
          </w:rPr>
          <w:t>CLEO</w:t>
        </w:r>
        <w:r w:rsidR="0051393F" w:rsidRPr="000D2853">
          <w:rPr>
            <w:rStyle w:val="Hyperlink"/>
          </w:rPr>
          <w:t>)</w:t>
        </w:r>
        <w:bookmarkEnd w:id="32"/>
        <w:r w:rsidR="0051393F" w:rsidRPr="000D2853">
          <w:rPr>
            <w:rStyle w:val="Hyperlink"/>
          </w:rPr>
          <w:t xml:space="preserve"> </w:t>
        </w:r>
      </w:hyperlink>
      <w:r w:rsidR="0051393F" w:rsidRPr="004F7F9E">
        <w:rPr>
          <w:rFonts w:ascii="Arial" w:hAnsi="Arial" w:cs="Arial"/>
        </w:rPr>
        <w:t xml:space="preserve"> </w:t>
      </w:r>
    </w:p>
    <w:p w14:paraId="78F4B2C8" w14:textId="77777777" w:rsidR="0051393F" w:rsidRPr="004F7F9E" w:rsidRDefault="0051393F" w:rsidP="00EB6F0F">
      <w:pPr>
        <w:spacing w:line="276" w:lineRule="auto"/>
        <w:rPr>
          <w:rFonts w:ascii="Arial" w:hAnsi="Arial" w:cs="Arial"/>
          <w:b/>
          <w:bCs/>
          <w:i/>
          <w:u w:val="single"/>
        </w:rPr>
      </w:pPr>
    </w:p>
    <w:p w14:paraId="5398E5B6" w14:textId="2BB1480B" w:rsidR="00D26204" w:rsidRPr="004F7F9E" w:rsidRDefault="00D26204" w:rsidP="00EB6F0F">
      <w:pPr>
        <w:spacing w:line="276" w:lineRule="auto"/>
        <w:rPr>
          <w:rFonts w:ascii="Arial" w:hAnsi="Arial" w:cs="Arial"/>
        </w:rPr>
      </w:pPr>
    </w:p>
    <w:p w14:paraId="4B258811" w14:textId="43F19D4E" w:rsidR="00D26204" w:rsidRDefault="00D26204" w:rsidP="00EB6F0F">
      <w:pPr>
        <w:pStyle w:val="Heading2"/>
        <w:spacing w:line="276" w:lineRule="auto"/>
        <w:rPr>
          <w:rFonts w:ascii="Arial" w:hAnsi="Arial" w:cs="Arial"/>
          <w:sz w:val="24"/>
          <w:szCs w:val="24"/>
        </w:rPr>
      </w:pPr>
      <w:bookmarkStart w:id="33" w:name="_Toc100144745"/>
      <w:r w:rsidRPr="004F7F9E">
        <w:rPr>
          <w:rFonts w:ascii="Arial" w:hAnsi="Arial" w:cs="Arial"/>
          <w:sz w:val="24"/>
          <w:szCs w:val="24"/>
        </w:rPr>
        <w:t>Procedures in the Superior Court of Justice</w:t>
      </w:r>
      <w:bookmarkEnd w:id="33"/>
    </w:p>
    <w:p w14:paraId="272C86D0" w14:textId="77777777" w:rsidR="002A4F16" w:rsidRPr="002A4F16" w:rsidRDefault="002A4F16" w:rsidP="002A4F16"/>
    <w:p w14:paraId="65357638" w14:textId="135C6015" w:rsidR="00D26204" w:rsidRPr="004F7F9E" w:rsidRDefault="00470903" w:rsidP="00EB6F0F">
      <w:pPr>
        <w:spacing w:line="276" w:lineRule="auto"/>
        <w:rPr>
          <w:rFonts w:ascii="Arial" w:hAnsi="Arial" w:cs="Arial"/>
        </w:rPr>
      </w:pPr>
      <w:r>
        <w:rPr>
          <w:rFonts w:ascii="Arial" w:hAnsi="Arial" w:cs="Arial"/>
        </w:rPr>
        <w:t>See front page for courthouses with Unified Family Court in the Superior Court of Justice</w:t>
      </w:r>
      <w:r w:rsidR="00062B80">
        <w:rPr>
          <w:rFonts w:ascii="Arial" w:hAnsi="Arial" w:cs="Arial"/>
        </w:rPr>
        <w:t>.</w:t>
      </w:r>
      <w:r w:rsidR="00D75003" w:rsidRPr="004F7F9E">
        <w:rPr>
          <w:rFonts w:ascii="Arial" w:hAnsi="Arial" w:cs="Arial"/>
        </w:rPr>
        <w:t xml:space="preserve"> In other </w:t>
      </w:r>
      <w:r w:rsidR="00D26204" w:rsidRPr="004F7F9E">
        <w:rPr>
          <w:rFonts w:ascii="Arial" w:hAnsi="Arial" w:cs="Arial"/>
        </w:rPr>
        <w:t xml:space="preserve">regions, such as </w:t>
      </w:r>
      <w:r w:rsidR="00D75003" w:rsidRPr="004F7F9E">
        <w:rPr>
          <w:rFonts w:ascii="Arial" w:hAnsi="Arial" w:cs="Arial"/>
        </w:rPr>
        <w:t>Toronto,</w:t>
      </w:r>
      <w:r w:rsidR="00D26204" w:rsidRPr="004F7F9E">
        <w:rPr>
          <w:rFonts w:ascii="Arial" w:hAnsi="Arial" w:cs="Arial"/>
        </w:rPr>
        <w:t xml:space="preserve"> the Ontario Court of Justice </w:t>
      </w:r>
      <w:r w:rsidR="00D75003" w:rsidRPr="004F7F9E">
        <w:rPr>
          <w:rFonts w:ascii="Arial" w:hAnsi="Arial" w:cs="Arial"/>
        </w:rPr>
        <w:t>deals with</w:t>
      </w:r>
      <w:r w:rsidR="00D26204" w:rsidRPr="004F7F9E">
        <w:rPr>
          <w:rFonts w:ascii="Arial" w:hAnsi="Arial" w:cs="Arial"/>
        </w:rPr>
        <w:t xml:space="preserve"> family law issues.</w:t>
      </w:r>
    </w:p>
    <w:p w14:paraId="12A3E26A" w14:textId="3431A56B" w:rsidR="00D26204" w:rsidRPr="004F7F9E" w:rsidRDefault="00D26204" w:rsidP="00EB6F0F">
      <w:pPr>
        <w:spacing w:line="276" w:lineRule="auto"/>
        <w:rPr>
          <w:rFonts w:ascii="Arial" w:hAnsi="Arial" w:cs="Arial"/>
        </w:rPr>
      </w:pPr>
    </w:p>
    <w:p w14:paraId="2E2352EB" w14:textId="04E0A834" w:rsidR="00C45AC5" w:rsidRDefault="00F72A81" w:rsidP="00C45AC5">
      <w:pPr>
        <w:spacing w:line="276" w:lineRule="auto"/>
        <w:rPr>
          <w:rFonts w:ascii="Arial" w:hAnsi="Arial" w:cs="Arial"/>
        </w:rPr>
      </w:pPr>
      <w:hyperlink r:id="rId48" w:history="1">
        <w:r w:rsidR="0051393F" w:rsidRPr="000D2853">
          <w:rPr>
            <w:rStyle w:val="Hyperlink"/>
          </w:rPr>
          <w:t xml:space="preserve">Practice </w:t>
        </w:r>
        <w:r w:rsidR="00C45AC5" w:rsidRPr="000D2853">
          <w:rPr>
            <w:rStyle w:val="Hyperlink"/>
          </w:rPr>
          <w:t>and Procedure in</w:t>
        </w:r>
        <w:r w:rsidR="0051393F" w:rsidRPr="000D2853">
          <w:rPr>
            <w:rStyle w:val="Hyperlink"/>
          </w:rPr>
          <w:t xml:space="preserve"> the Superior Court of Justice</w:t>
        </w:r>
        <w:r w:rsidR="00120F88" w:rsidRPr="000D2853">
          <w:rPr>
            <w:rStyle w:val="Hyperlink"/>
          </w:rPr>
          <w:t xml:space="preserve"> </w:t>
        </w:r>
        <w:r w:rsidR="00C45AC5" w:rsidRPr="000D2853">
          <w:rPr>
            <w:rStyle w:val="Hyperlink"/>
          </w:rPr>
          <w:t>(General)</w:t>
        </w:r>
      </w:hyperlink>
    </w:p>
    <w:p w14:paraId="02D9B430" w14:textId="77777777" w:rsidR="00120F88" w:rsidRPr="004F7F9E" w:rsidRDefault="00120F88" w:rsidP="00C45AC5">
      <w:pPr>
        <w:spacing w:line="276" w:lineRule="auto"/>
        <w:rPr>
          <w:rFonts w:ascii="Arial" w:hAnsi="Arial" w:cs="Arial"/>
        </w:rPr>
      </w:pPr>
    </w:p>
    <w:p w14:paraId="60A07889" w14:textId="6F60F6EF" w:rsidR="0051393F" w:rsidRDefault="00F72A81" w:rsidP="00EB6F0F">
      <w:pPr>
        <w:spacing w:line="276" w:lineRule="auto"/>
        <w:rPr>
          <w:rFonts w:ascii="Arial" w:hAnsi="Arial" w:cs="Arial"/>
        </w:rPr>
      </w:pPr>
      <w:hyperlink r:id="rId49" w:history="1">
        <w:r w:rsidR="00C45AC5" w:rsidRPr="000D2853">
          <w:rPr>
            <w:rStyle w:val="Hyperlink"/>
          </w:rPr>
          <w:t>Family Proceedings in the Superior Court of Justice</w:t>
        </w:r>
      </w:hyperlink>
    </w:p>
    <w:p w14:paraId="17AD89B1" w14:textId="77777777" w:rsidR="00120F88" w:rsidRPr="004F7F9E" w:rsidRDefault="00120F88" w:rsidP="00EB6F0F">
      <w:pPr>
        <w:spacing w:line="276" w:lineRule="auto"/>
        <w:rPr>
          <w:rFonts w:ascii="Arial" w:hAnsi="Arial" w:cs="Arial"/>
        </w:rPr>
      </w:pPr>
    </w:p>
    <w:p w14:paraId="2D5EB9DA" w14:textId="399C484D" w:rsidR="00C45AC5" w:rsidRDefault="00F72A81" w:rsidP="00EB6F0F">
      <w:pPr>
        <w:spacing w:line="276" w:lineRule="auto"/>
        <w:rPr>
          <w:rFonts w:ascii="Arial" w:hAnsi="Arial" w:cs="Arial"/>
        </w:rPr>
      </w:pPr>
      <w:hyperlink r:id="rId50" w:history="1">
        <w:r w:rsidR="00C45AC5" w:rsidRPr="000D2853">
          <w:rPr>
            <w:rStyle w:val="Hyperlink"/>
          </w:rPr>
          <w:t>File Family Court Documents Online</w:t>
        </w:r>
      </w:hyperlink>
    </w:p>
    <w:p w14:paraId="571184A1" w14:textId="77777777" w:rsidR="00120F88" w:rsidRPr="004F7F9E" w:rsidRDefault="00120F88" w:rsidP="00EB6F0F">
      <w:pPr>
        <w:spacing w:line="276" w:lineRule="auto"/>
        <w:rPr>
          <w:rFonts w:ascii="Arial" w:hAnsi="Arial" w:cs="Arial"/>
        </w:rPr>
      </w:pPr>
    </w:p>
    <w:p w14:paraId="6FA3DA73" w14:textId="6EC31EED" w:rsidR="00D26204" w:rsidRDefault="00F72A81" w:rsidP="00EB6F0F">
      <w:pPr>
        <w:spacing w:line="276" w:lineRule="auto"/>
        <w:rPr>
          <w:rFonts w:ascii="Arial" w:hAnsi="Arial" w:cs="Arial"/>
        </w:rPr>
      </w:pPr>
      <w:hyperlink r:id="rId51" w:history="1">
        <w:r w:rsidR="0051393F" w:rsidRPr="000D2853">
          <w:rPr>
            <w:rStyle w:val="Hyperlink"/>
          </w:rPr>
          <w:t xml:space="preserve">List of Often Cited Family Law Cases </w:t>
        </w:r>
      </w:hyperlink>
      <w:r w:rsidR="0051393F" w:rsidRPr="004F7F9E">
        <w:rPr>
          <w:rFonts w:ascii="Arial" w:hAnsi="Arial" w:cs="Arial"/>
        </w:rPr>
        <w:t xml:space="preserve"> </w:t>
      </w:r>
    </w:p>
    <w:p w14:paraId="0B60A766" w14:textId="77777777" w:rsidR="00120F88" w:rsidRPr="004F7F9E" w:rsidRDefault="00120F88" w:rsidP="00EB6F0F">
      <w:pPr>
        <w:spacing w:line="276" w:lineRule="auto"/>
        <w:rPr>
          <w:rFonts w:ascii="Arial" w:hAnsi="Arial" w:cs="Arial"/>
        </w:rPr>
      </w:pPr>
    </w:p>
    <w:p w14:paraId="700E1764" w14:textId="6DAE3AD8" w:rsidR="00D75003" w:rsidRPr="004F7F9E" w:rsidRDefault="00D75003" w:rsidP="00EB6F0F">
      <w:pPr>
        <w:pStyle w:val="Heading2"/>
        <w:spacing w:line="276" w:lineRule="auto"/>
        <w:rPr>
          <w:rFonts w:ascii="Arial" w:hAnsi="Arial" w:cs="Arial"/>
          <w:sz w:val="24"/>
          <w:szCs w:val="24"/>
        </w:rPr>
      </w:pPr>
      <w:bookmarkStart w:id="34" w:name="_Toc100144746"/>
      <w:r w:rsidRPr="004F7F9E">
        <w:rPr>
          <w:rFonts w:ascii="Arial" w:hAnsi="Arial" w:cs="Arial"/>
          <w:sz w:val="24"/>
          <w:szCs w:val="24"/>
        </w:rPr>
        <w:t>Domestic Violence</w:t>
      </w:r>
      <w:bookmarkEnd w:id="34"/>
    </w:p>
    <w:p w14:paraId="5BB3D4AC" w14:textId="77777777" w:rsidR="006A29EE" w:rsidRPr="004F7F9E" w:rsidRDefault="006A29EE" w:rsidP="00EB6F0F">
      <w:pPr>
        <w:spacing w:line="276" w:lineRule="auto"/>
        <w:rPr>
          <w:rFonts w:ascii="Arial" w:hAnsi="Arial" w:cs="Arial"/>
        </w:rPr>
      </w:pPr>
    </w:p>
    <w:p w14:paraId="1A5D8082" w14:textId="16A39E1A" w:rsidR="006A29EE" w:rsidRPr="004F7F9E" w:rsidRDefault="00F72A81" w:rsidP="00EB6F0F">
      <w:pPr>
        <w:spacing w:line="276" w:lineRule="auto"/>
        <w:rPr>
          <w:rFonts w:ascii="Arial" w:hAnsi="Arial" w:cs="Arial"/>
        </w:rPr>
      </w:pPr>
      <w:hyperlink r:id="rId52" w:history="1">
        <w:r w:rsidR="006A29EE" w:rsidRPr="000D2853">
          <w:rPr>
            <w:rStyle w:val="Hyperlink"/>
          </w:rPr>
          <w:t>Assaulted Women’s Helpline</w:t>
        </w:r>
      </w:hyperlink>
      <w:r w:rsidR="006A29EE" w:rsidRPr="004F7F9E">
        <w:rPr>
          <w:rFonts w:ascii="Arial" w:hAnsi="Arial" w:cs="Arial"/>
        </w:rPr>
        <w:t xml:space="preserve"> </w:t>
      </w:r>
    </w:p>
    <w:p w14:paraId="1017BE11" w14:textId="77777777" w:rsidR="006A29EE" w:rsidRPr="004F7F9E" w:rsidRDefault="006A29EE" w:rsidP="00EB6F0F">
      <w:pPr>
        <w:spacing w:line="276" w:lineRule="auto"/>
        <w:rPr>
          <w:rFonts w:ascii="Arial" w:hAnsi="Arial" w:cs="Arial"/>
        </w:rPr>
      </w:pPr>
    </w:p>
    <w:p w14:paraId="1F1667CA" w14:textId="1F51F88E" w:rsidR="006A29EE" w:rsidRPr="004F7F9E" w:rsidRDefault="00F72A81" w:rsidP="00EB6F0F">
      <w:pPr>
        <w:spacing w:line="276" w:lineRule="auto"/>
        <w:rPr>
          <w:rFonts w:ascii="Arial" w:hAnsi="Arial" w:cs="Arial"/>
        </w:rPr>
      </w:pPr>
      <w:hyperlink r:id="rId53" w:history="1">
        <w:r w:rsidR="006A29EE" w:rsidRPr="000D2853">
          <w:rPr>
            <w:rStyle w:val="Hyperlink"/>
          </w:rPr>
          <w:t>Services for Women Experiencing Domestic Violence, www.settlement.org</w:t>
        </w:r>
      </w:hyperlink>
      <w:r w:rsidR="006A29EE" w:rsidRPr="004F7F9E">
        <w:rPr>
          <w:rFonts w:ascii="Arial" w:hAnsi="Arial" w:cs="Arial"/>
        </w:rPr>
        <w:t xml:space="preserve"> </w:t>
      </w:r>
    </w:p>
    <w:p w14:paraId="39987ED5" w14:textId="77777777" w:rsidR="006A29EE" w:rsidRPr="004F7F9E" w:rsidRDefault="006A29EE" w:rsidP="00EB6F0F">
      <w:pPr>
        <w:spacing w:line="276" w:lineRule="auto"/>
        <w:rPr>
          <w:rFonts w:ascii="Arial" w:hAnsi="Arial" w:cs="Arial"/>
        </w:rPr>
      </w:pPr>
    </w:p>
    <w:p w14:paraId="2A46920A" w14:textId="3EF70646" w:rsidR="000D2853" w:rsidRPr="004F7F9E" w:rsidRDefault="00F72A81" w:rsidP="000D2853">
      <w:pPr>
        <w:spacing w:line="276" w:lineRule="auto"/>
        <w:rPr>
          <w:rFonts w:ascii="Arial" w:hAnsi="Arial" w:cs="Arial"/>
        </w:rPr>
      </w:pPr>
      <w:hyperlink r:id="rId54" w:history="1">
        <w:r w:rsidR="006A29EE" w:rsidRPr="000D2853">
          <w:rPr>
            <w:rStyle w:val="Hyperlink"/>
          </w:rPr>
          <w:t>Information about Violence in the Family, Ministry of the Attorney General</w:t>
        </w:r>
      </w:hyperlink>
      <w:r w:rsidR="006A29EE" w:rsidRPr="004F7F9E">
        <w:rPr>
          <w:rFonts w:ascii="Arial" w:hAnsi="Arial" w:cs="Arial"/>
        </w:rPr>
        <w:t xml:space="preserve"> </w:t>
      </w:r>
    </w:p>
    <w:p w14:paraId="519A3625" w14:textId="301F915F" w:rsidR="006A29EE" w:rsidRPr="004F7F9E" w:rsidRDefault="006A29EE" w:rsidP="00EB6F0F">
      <w:pPr>
        <w:spacing w:line="276" w:lineRule="auto"/>
        <w:rPr>
          <w:rFonts w:ascii="Arial" w:hAnsi="Arial" w:cs="Arial"/>
        </w:rPr>
      </w:pPr>
    </w:p>
    <w:p w14:paraId="241C0DFF" w14:textId="03DD9524" w:rsidR="000D2853" w:rsidRPr="004F7F9E" w:rsidRDefault="00F72A81" w:rsidP="000D2853">
      <w:pPr>
        <w:spacing w:line="276" w:lineRule="auto"/>
        <w:rPr>
          <w:rFonts w:ascii="Arial" w:hAnsi="Arial" w:cs="Arial"/>
        </w:rPr>
      </w:pPr>
      <w:hyperlink r:id="rId55" w:history="1">
        <w:r w:rsidR="006A29EE" w:rsidRPr="000D2853">
          <w:rPr>
            <w:rStyle w:val="Hyperlink"/>
          </w:rPr>
          <w:t>Family Court Support Worker Program, Ministry of the Attorney General</w:t>
        </w:r>
      </w:hyperlink>
    </w:p>
    <w:p w14:paraId="59425900" w14:textId="0968F35A" w:rsidR="006A29EE" w:rsidRPr="004F7F9E" w:rsidRDefault="006A29EE" w:rsidP="00EB6F0F">
      <w:pPr>
        <w:spacing w:line="276" w:lineRule="auto"/>
        <w:rPr>
          <w:rFonts w:ascii="Arial" w:hAnsi="Arial" w:cs="Arial"/>
        </w:rPr>
      </w:pPr>
    </w:p>
    <w:p w14:paraId="51C33E48" w14:textId="367EE8F9" w:rsidR="006A29EE" w:rsidRPr="000D2853" w:rsidRDefault="00F72A81" w:rsidP="00EB6F0F">
      <w:pPr>
        <w:spacing w:line="276" w:lineRule="auto"/>
        <w:rPr>
          <w:rFonts w:ascii="Arial" w:hAnsi="Arial" w:cs="Arial"/>
        </w:rPr>
      </w:pPr>
      <w:hyperlink r:id="rId56" w:history="1">
        <w:r w:rsidR="006A29EE" w:rsidRPr="000D2853">
          <w:rPr>
            <w:rStyle w:val="Hyperlink"/>
          </w:rPr>
          <w:t>Legal Aid Ontario Domestic Violence Legal Advice Certificates</w:t>
        </w:r>
      </w:hyperlink>
      <w:r w:rsidR="006A29EE" w:rsidRPr="004F7F9E">
        <w:rPr>
          <w:rFonts w:ascii="Arial" w:hAnsi="Arial" w:cs="Arial"/>
        </w:rPr>
        <w:t xml:space="preserve"> </w:t>
      </w:r>
    </w:p>
    <w:p w14:paraId="50146415" w14:textId="1CF2B3E9" w:rsidR="00D75003" w:rsidRPr="004F7F9E" w:rsidRDefault="00D75003" w:rsidP="00EB6F0F">
      <w:pPr>
        <w:spacing w:line="276" w:lineRule="auto"/>
        <w:rPr>
          <w:rFonts w:ascii="Arial" w:hAnsi="Arial" w:cs="Arial"/>
        </w:rPr>
      </w:pPr>
    </w:p>
    <w:p w14:paraId="25ECBAED" w14:textId="1DE00CBF" w:rsidR="006A29EE" w:rsidRPr="004F7F9E" w:rsidRDefault="00D81FDE" w:rsidP="00EB6F0F">
      <w:pPr>
        <w:spacing w:line="276" w:lineRule="auto"/>
        <w:rPr>
          <w:rFonts w:ascii="Arial" w:hAnsi="Arial" w:cs="Arial"/>
        </w:rPr>
      </w:pPr>
      <w:r w:rsidRPr="004F7F9E">
        <w:rPr>
          <w:rFonts w:ascii="Arial" w:hAnsi="Arial" w:cs="Arial"/>
        </w:rPr>
        <w:t xml:space="preserve">Court Support with </w:t>
      </w:r>
      <w:r w:rsidR="006A29EE" w:rsidRPr="004F7F9E">
        <w:rPr>
          <w:rFonts w:ascii="Arial" w:hAnsi="Arial" w:cs="Arial"/>
        </w:rPr>
        <w:t>Yellow Brick House</w:t>
      </w:r>
    </w:p>
    <w:p w14:paraId="78BB3CD1" w14:textId="25F078AF" w:rsidR="006A29EE" w:rsidRPr="004F7F9E" w:rsidRDefault="006A29EE" w:rsidP="00EB6F0F">
      <w:pPr>
        <w:spacing w:line="276" w:lineRule="auto"/>
        <w:rPr>
          <w:rFonts w:ascii="Arial" w:hAnsi="Arial" w:cs="Arial"/>
        </w:rPr>
      </w:pPr>
      <w:r w:rsidRPr="004F7F9E">
        <w:rPr>
          <w:rFonts w:ascii="Arial" w:hAnsi="Arial" w:cs="Arial"/>
          <w:b/>
          <w:color w:val="FF0000"/>
        </w:rPr>
        <w:t>Urgent</w:t>
      </w:r>
      <w:r w:rsidRPr="004F7F9E">
        <w:rPr>
          <w:rFonts w:ascii="Arial" w:hAnsi="Arial" w:cs="Arial"/>
          <w:color w:val="FF0000"/>
        </w:rPr>
        <w:t xml:space="preserve"> </w:t>
      </w:r>
      <w:r w:rsidRPr="004F7F9E">
        <w:rPr>
          <w:rFonts w:ascii="Arial" w:hAnsi="Arial" w:cs="Arial"/>
        </w:rPr>
        <w:t xml:space="preserve">matters such as accessing our shelter or having any safety </w:t>
      </w:r>
      <w:proofErr w:type="gramStart"/>
      <w:r w:rsidRPr="004F7F9E">
        <w:rPr>
          <w:rFonts w:ascii="Arial" w:hAnsi="Arial" w:cs="Arial"/>
        </w:rPr>
        <w:t>concerns,</w:t>
      </w:r>
      <w:proofErr w:type="gramEnd"/>
      <w:r w:rsidRPr="004F7F9E">
        <w:rPr>
          <w:rFonts w:ascii="Arial" w:hAnsi="Arial" w:cs="Arial"/>
        </w:rPr>
        <w:t xml:space="preserve"> please call</w:t>
      </w:r>
      <w:r w:rsidR="00F72A81">
        <w:rPr>
          <w:rFonts w:ascii="Arial" w:hAnsi="Arial" w:cs="Arial"/>
        </w:rPr>
        <w:t xml:space="preserve"> or text</w:t>
      </w:r>
      <w:r w:rsidRPr="004F7F9E">
        <w:rPr>
          <w:rFonts w:ascii="Arial" w:hAnsi="Arial" w:cs="Arial"/>
        </w:rPr>
        <w:t xml:space="preserve"> the </w:t>
      </w:r>
      <w:r w:rsidRPr="004F7F9E">
        <w:rPr>
          <w:rFonts w:ascii="Arial" w:hAnsi="Arial" w:cs="Arial"/>
          <w:b/>
          <w:color w:val="FF0000"/>
        </w:rPr>
        <w:t>24-hour crisis-line at 1-800-263-3247</w:t>
      </w:r>
      <w:r w:rsidRPr="004F7F9E">
        <w:rPr>
          <w:rFonts w:ascii="Arial" w:hAnsi="Arial" w:cs="Arial"/>
        </w:rPr>
        <w:t>.  A crisis counsellor will be able to provide immediate assistance.</w:t>
      </w:r>
    </w:p>
    <w:p w14:paraId="232CA535" w14:textId="62F84ADD" w:rsidR="006A29EE" w:rsidRPr="004F7F9E" w:rsidRDefault="006A29EE" w:rsidP="00EB6F0F">
      <w:pPr>
        <w:spacing w:line="276" w:lineRule="auto"/>
        <w:rPr>
          <w:rFonts w:ascii="Arial" w:hAnsi="Arial" w:cs="Arial"/>
        </w:rPr>
      </w:pPr>
    </w:p>
    <w:p w14:paraId="5D82F764" w14:textId="1F14C0D0" w:rsidR="006A29EE" w:rsidRPr="004F7F9E" w:rsidRDefault="006A29EE" w:rsidP="00EB6F0F">
      <w:pPr>
        <w:spacing w:line="276" w:lineRule="auto"/>
        <w:rPr>
          <w:rFonts w:ascii="Arial" w:hAnsi="Arial" w:cs="Arial"/>
          <w:b/>
          <w:bCs/>
        </w:rPr>
      </w:pPr>
      <w:r w:rsidRPr="004F7F9E">
        <w:rPr>
          <w:rFonts w:ascii="Arial" w:hAnsi="Arial" w:cs="Arial"/>
        </w:rPr>
        <w:t xml:space="preserve">For other </w:t>
      </w:r>
      <w:r w:rsidRPr="004F7F9E">
        <w:rPr>
          <w:rFonts w:ascii="Arial" w:hAnsi="Arial" w:cs="Arial"/>
          <w:color w:val="FF0000"/>
        </w:rPr>
        <w:t>non-emergency inquiries</w:t>
      </w:r>
      <w:r w:rsidRPr="004F7F9E">
        <w:rPr>
          <w:rFonts w:ascii="Arial" w:hAnsi="Arial" w:cs="Arial"/>
        </w:rPr>
        <w:t xml:space="preserve">, please call our outreach intake screening at </w:t>
      </w:r>
      <w:r w:rsidRPr="004F7F9E">
        <w:rPr>
          <w:rFonts w:ascii="Arial" w:hAnsi="Arial" w:cs="Arial"/>
          <w:b/>
          <w:bCs/>
        </w:rPr>
        <w:t>1-877-222-8438 Ext. 5004</w:t>
      </w:r>
    </w:p>
    <w:p w14:paraId="7A35B583" w14:textId="77777777" w:rsidR="00A87D99" w:rsidRPr="004F7F9E" w:rsidRDefault="00A87D99" w:rsidP="00EB6F0F">
      <w:pPr>
        <w:spacing w:line="276" w:lineRule="auto"/>
        <w:rPr>
          <w:rFonts w:ascii="Arial" w:hAnsi="Arial" w:cs="Arial"/>
          <w:b/>
          <w:bCs/>
          <w:u w:val="single"/>
        </w:rPr>
      </w:pPr>
    </w:p>
    <w:p w14:paraId="0459A075" w14:textId="77777777" w:rsidR="006A29EE" w:rsidRPr="004F7F9E" w:rsidRDefault="006A29EE" w:rsidP="00EB6F0F">
      <w:pPr>
        <w:spacing w:line="276" w:lineRule="auto"/>
        <w:rPr>
          <w:rFonts w:ascii="Arial" w:hAnsi="Arial" w:cs="Arial"/>
        </w:rPr>
      </w:pPr>
      <w:r w:rsidRPr="004F7F9E">
        <w:rPr>
          <w:rFonts w:ascii="Arial" w:hAnsi="Arial" w:cs="Arial"/>
        </w:rPr>
        <w:t xml:space="preserve">A worker will triage and direct caller to receive appropriate services.  Messages </w:t>
      </w:r>
      <w:proofErr w:type="gramStart"/>
      <w:r w:rsidRPr="004F7F9E">
        <w:rPr>
          <w:rFonts w:ascii="Arial" w:hAnsi="Arial" w:cs="Arial"/>
        </w:rPr>
        <w:t>will be checked</w:t>
      </w:r>
      <w:proofErr w:type="gramEnd"/>
      <w:r w:rsidRPr="004F7F9E">
        <w:rPr>
          <w:rFonts w:ascii="Arial" w:hAnsi="Arial" w:cs="Arial"/>
        </w:rPr>
        <w:t xml:space="preserve"> during business hours on a daily basis except holidays and weekends. </w:t>
      </w:r>
    </w:p>
    <w:p w14:paraId="7552E512" w14:textId="77777777" w:rsidR="00A87D99" w:rsidRPr="004F7F9E" w:rsidRDefault="00A87D99" w:rsidP="00EB6F0F">
      <w:pPr>
        <w:spacing w:line="276" w:lineRule="auto"/>
        <w:rPr>
          <w:rFonts w:ascii="Arial" w:hAnsi="Arial" w:cs="Arial"/>
        </w:rPr>
      </w:pPr>
    </w:p>
    <w:p w14:paraId="7D6D55E8" w14:textId="79816D81" w:rsidR="006A29EE" w:rsidRPr="004F7F9E" w:rsidRDefault="006A29EE" w:rsidP="00EB6F0F">
      <w:pPr>
        <w:spacing w:line="276" w:lineRule="auto"/>
        <w:rPr>
          <w:rFonts w:ascii="Arial" w:hAnsi="Arial" w:cs="Arial"/>
          <w:b/>
          <w:bCs/>
          <w:u w:val="single"/>
        </w:rPr>
      </w:pPr>
      <w:r w:rsidRPr="004F7F9E">
        <w:rPr>
          <w:rFonts w:ascii="Arial" w:hAnsi="Arial" w:cs="Arial"/>
        </w:rPr>
        <w:t xml:space="preserve">If need be (especially for domestic violence cases) individuals can contact Florence via email at </w:t>
      </w:r>
      <w:hyperlink r:id="rId57" w:history="1">
        <w:r w:rsidRPr="004F7F9E">
          <w:rPr>
            <w:rStyle w:val="Hyperlink"/>
            <w:b/>
          </w:rPr>
          <w:t>florencet@yellowbrickhouse.org</w:t>
        </w:r>
      </w:hyperlink>
      <w:r w:rsidRPr="004F7F9E">
        <w:rPr>
          <w:rFonts w:ascii="Arial" w:hAnsi="Arial" w:cs="Arial"/>
          <w:b/>
          <w:bCs/>
        </w:rPr>
        <w:t xml:space="preserve"> </w:t>
      </w:r>
      <w:r w:rsidRPr="004F7F9E">
        <w:rPr>
          <w:rFonts w:ascii="Arial" w:hAnsi="Arial" w:cs="Arial"/>
          <w:color w:val="FF0000"/>
        </w:rPr>
        <w:t xml:space="preserve">OR IF YOU ARE IN DANGER CALL </w:t>
      </w:r>
      <w:r w:rsidRPr="004F7F9E">
        <w:rPr>
          <w:rFonts w:ascii="Arial" w:hAnsi="Arial" w:cs="Arial"/>
          <w:b/>
          <w:bCs/>
          <w:color w:val="FF0000"/>
        </w:rPr>
        <w:t>911</w:t>
      </w:r>
    </w:p>
    <w:p w14:paraId="6685A854" w14:textId="77777777" w:rsidR="006A29EE" w:rsidRPr="004F7F9E" w:rsidRDefault="006A29EE" w:rsidP="00EB6F0F">
      <w:pPr>
        <w:spacing w:line="276" w:lineRule="auto"/>
        <w:rPr>
          <w:rFonts w:ascii="Arial" w:hAnsi="Arial" w:cs="Arial"/>
          <w:b/>
          <w:bCs/>
          <w:i/>
          <w:u w:val="single"/>
        </w:rPr>
      </w:pPr>
    </w:p>
    <w:p w14:paraId="6A5CDAF2" w14:textId="77777777" w:rsidR="006A29EE" w:rsidRPr="004F7F9E" w:rsidRDefault="006A29EE" w:rsidP="00EB6F0F">
      <w:pPr>
        <w:spacing w:line="276" w:lineRule="auto"/>
        <w:rPr>
          <w:rFonts w:ascii="Arial" w:hAnsi="Arial" w:cs="Arial"/>
        </w:rPr>
      </w:pPr>
    </w:p>
    <w:p w14:paraId="5B316229" w14:textId="108F96CA" w:rsidR="00D75003" w:rsidRPr="004F7F9E" w:rsidRDefault="00D75003" w:rsidP="00EB6F0F">
      <w:pPr>
        <w:spacing w:line="276" w:lineRule="auto"/>
        <w:rPr>
          <w:rFonts w:ascii="Arial" w:hAnsi="Arial" w:cs="Arial"/>
        </w:rPr>
      </w:pPr>
    </w:p>
    <w:p w14:paraId="6F987954" w14:textId="1BAC5F11" w:rsidR="00D75003" w:rsidRPr="004F7F9E" w:rsidRDefault="00D75003" w:rsidP="00EB6F0F">
      <w:pPr>
        <w:pStyle w:val="Heading2"/>
        <w:spacing w:line="276" w:lineRule="auto"/>
        <w:rPr>
          <w:rFonts w:ascii="Arial" w:hAnsi="Arial" w:cs="Arial"/>
          <w:sz w:val="24"/>
          <w:szCs w:val="24"/>
        </w:rPr>
      </w:pPr>
      <w:bookmarkStart w:id="35" w:name="_Toc100144747"/>
      <w:r w:rsidRPr="004F7F9E">
        <w:rPr>
          <w:rFonts w:ascii="Arial" w:hAnsi="Arial" w:cs="Arial"/>
          <w:sz w:val="24"/>
          <w:szCs w:val="24"/>
        </w:rPr>
        <w:t>Parenting Issues</w:t>
      </w:r>
      <w:bookmarkEnd w:id="35"/>
    </w:p>
    <w:p w14:paraId="3EC7CAAB" w14:textId="77777777" w:rsidR="00B03AAA" w:rsidRPr="004F7F9E" w:rsidRDefault="00B03AAA" w:rsidP="00EB6F0F">
      <w:pPr>
        <w:spacing w:line="276" w:lineRule="auto"/>
        <w:rPr>
          <w:rFonts w:ascii="Arial" w:hAnsi="Arial" w:cs="Arial"/>
        </w:rPr>
      </w:pPr>
    </w:p>
    <w:p w14:paraId="296021B1" w14:textId="6E1CCEAA" w:rsidR="00954625" w:rsidRPr="004F7F9E" w:rsidRDefault="00F72A81" w:rsidP="00EB6F0F">
      <w:pPr>
        <w:spacing w:line="276" w:lineRule="auto"/>
        <w:rPr>
          <w:rFonts w:ascii="Arial" w:hAnsi="Arial" w:cs="Arial"/>
        </w:rPr>
      </w:pPr>
      <w:hyperlink r:id="rId58" w:history="1">
        <w:r w:rsidR="00954625" w:rsidRPr="000D2853">
          <w:rPr>
            <w:rStyle w:val="Hyperlink"/>
          </w:rPr>
          <w:t>Steps to Justice – Commu</w:t>
        </w:r>
        <w:r w:rsidR="00954625" w:rsidRPr="000D2853">
          <w:rPr>
            <w:rStyle w:val="Hyperlink"/>
          </w:rPr>
          <w:t>n</w:t>
        </w:r>
        <w:r w:rsidR="00954625" w:rsidRPr="000D2853">
          <w:rPr>
            <w:rStyle w:val="Hyperlink"/>
          </w:rPr>
          <w:t>ity Legal Education Ontario</w:t>
        </w:r>
      </w:hyperlink>
      <w:r w:rsidR="00954625" w:rsidRPr="004F7F9E">
        <w:rPr>
          <w:rFonts w:ascii="Arial" w:hAnsi="Arial" w:cs="Arial"/>
        </w:rPr>
        <w:t xml:space="preserve"> </w:t>
      </w:r>
    </w:p>
    <w:p w14:paraId="4620CCC3" w14:textId="18DCA165" w:rsidR="00D75003" w:rsidRPr="004F7F9E" w:rsidRDefault="00D75003" w:rsidP="00EB6F0F">
      <w:pPr>
        <w:spacing w:line="276" w:lineRule="auto"/>
        <w:rPr>
          <w:rFonts w:ascii="Arial" w:hAnsi="Arial" w:cs="Arial"/>
        </w:rPr>
      </w:pPr>
    </w:p>
    <w:p w14:paraId="632850CE" w14:textId="7F96854B" w:rsidR="00E63189" w:rsidRDefault="00F72A81" w:rsidP="006B7F3B">
      <w:pPr>
        <w:rPr>
          <w:rFonts w:ascii="Arial" w:hAnsi="Arial" w:cs="Arial"/>
        </w:rPr>
      </w:pPr>
      <w:hyperlink r:id="rId59" w:history="1">
        <w:r w:rsidR="00E63189" w:rsidRPr="00F72A81">
          <w:rPr>
            <w:rStyle w:val="Hyperlink"/>
          </w:rPr>
          <w:t>Guidelines, Checklists and Tools to Help Create a Parenting Plan</w:t>
        </w:r>
        <w:r w:rsidRPr="00F72A81">
          <w:rPr>
            <w:rStyle w:val="Hyperlink"/>
          </w:rPr>
          <w:t xml:space="preserve"> – from the Association of Family and Conciliation Courts (AFCC-Ontario)</w:t>
        </w:r>
      </w:hyperlink>
    </w:p>
    <w:p w14:paraId="38221C8A" w14:textId="77777777" w:rsidR="00120F88" w:rsidRPr="00120F88" w:rsidRDefault="00120F88" w:rsidP="00120F88"/>
    <w:p w14:paraId="574EFD23" w14:textId="55140372" w:rsidR="00954625" w:rsidRPr="000D2853" w:rsidRDefault="00F72A81" w:rsidP="00EB6F0F">
      <w:pPr>
        <w:spacing w:line="276" w:lineRule="auto"/>
        <w:rPr>
          <w:rFonts w:ascii="Arial" w:hAnsi="Arial" w:cs="Arial"/>
          <w:u w:val="single"/>
        </w:rPr>
      </w:pPr>
      <w:hyperlink r:id="rId60" w:history="1">
        <w:r w:rsidR="00954625" w:rsidRPr="00F72A81">
          <w:rPr>
            <w:rStyle w:val="Hyperlink"/>
          </w:rPr>
          <w:t>Department of Justice Canad</w:t>
        </w:r>
        <w:r w:rsidR="000D2853" w:rsidRPr="00F72A81">
          <w:rPr>
            <w:rStyle w:val="Hyperlink"/>
          </w:rPr>
          <w:t>a</w:t>
        </w:r>
      </w:hyperlink>
    </w:p>
    <w:p w14:paraId="448AAE4C" w14:textId="133750AA" w:rsidR="000D2853" w:rsidRPr="004F7F9E" w:rsidRDefault="000D2853" w:rsidP="000D2853">
      <w:pPr>
        <w:spacing w:line="276" w:lineRule="auto"/>
        <w:rPr>
          <w:rFonts w:ascii="Arial" w:hAnsi="Arial" w:cs="Arial"/>
        </w:rPr>
      </w:pPr>
    </w:p>
    <w:p w14:paraId="4A13B93D" w14:textId="30DF2443" w:rsidR="00954625" w:rsidRPr="004F7F9E" w:rsidRDefault="00F72A81" w:rsidP="00EB6F0F">
      <w:pPr>
        <w:spacing w:line="276" w:lineRule="auto"/>
        <w:rPr>
          <w:rFonts w:ascii="Arial" w:hAnsi="Arial" w:cs="Arial"/>
        </w:rPr>
      </w:pPr>
      <w:hyperlink r:id="rId61" w:history="1">
        <w:r w:rsidR="00954625" w:rsidRPr="000D2853">
          <w:rPr>
            <w:rStyle w:val="Hyperlink"/>
          </w:rPr>
          <w:t>Steps to Justice, Community Legal E</w:t>
        </w:r>
        <w:r w:rsidR="00954625" w:rsidRPr="000D2853">
          <w:rPr>
            <w:rStyle w:val="Hyperlink"/>
          </w:rPr>
          <w:t>d</w:t>
        </w:r>
        <w:r w:rsidR="00954625" w:rsidRPr="000D2853">
          <w:rPr>
            <w:rStyle w:val="Hyperlink"/>
          </w:rPr>
          <w:t>ucation Ontario</w:t>
        </w:r>
      </w:hyperlink>
    </w:p>
    <w:p w14:paraId="71B63804" w14:textId="77777777" w:rsidR="00954625" w:rsidRPr="004F7F9E" w:rsidRDefault="00954625" w:rsidP="00EB6F0F">
      <w:pPr>
        <w:spacing w:line="276" w:lineRule="auto"/>
        <w:rPr>
          <w:rFonts w:ascii="Arial" w:hAnsi="Arial" w:cs="Arial"/>
        </w:rPr>
      </w:pPr>
    </w:p>
    <w:p w14:paraId="768FF001" w14:textId="7BD51B9B" w:rsidR="00954625" w:rsidRDefault="00954625" w:rsidP="00EB6F0F">
      <w:pPr>
        <w:spacing w:line="276" w:lineRule="auto"/>
        <w:rPr>
          <w:rFonts w:ascii="Arial" w:hAnsi="Arial" w:cs="Arial"/>
        </w:rPr>
      </w:pPr>
      <w:r w:rsidRPr="004F7F9E">
        <w:rPr>
          <w:rFonts w:ascii="Arial" w:hAnsi="Arial" w:cs="Arial"/>
        </w:rPr>
        <w:t xml:space="preserve">Parenting Scheduling and Communications Tools </w:t>
      </w:r>
    </w:p>
    <w:p w14:paraId="3990F86E" w14:textId="77777777" w:rsidR="00F72A81" w:rsidRPr="004F7F9E" w:rsidRDefault="00F72A81" w:rsidP="00EB6F0F">
      <w:pPr>
        <w:spacing w:line="276" w:lineRule="auto"/>
        <w:rPr>
          <w:rFonts w:ascii="Arial" w:hAnsi="Arial" w:cs="Arial"/>
        </w:rPr>
      </w:pPr>
    </w:p>
    <w:p w14:paraId="0AF74EA0" w14:textId="155AA606" w:rsidR="00954625" w:rsidRPr="004F7F9E" w:rsidRDefault="00F72A81" w:rsidP="00EB6F0F">
      <w:pPr>
        <w:spacing w:line="276" w:lineRule="auto"/>
        <w:rPr>
          <w:rFonts w:ascii="Arial" w:hAnsi="Arial" w:cs="Arial"/>
        </w:rPr>
      </w:pPr>
      <w:hyperlink r:id="rId62" w:history="1">
        <w:r w:rsidR="00574EF9" w:rsidRPr="00574EF9">
          <w:rPr>
            <w:rStyle w:val="Hyperlink"/>
          </w:rPr>
          <w:t>Our Family Wizard</w:t>
        </w:r>
      </w:hyperlink>
      <w:r w:rsidR="00954625" w:rsidRPr="004F7F9E">
        <w:rPr>
          <w:rFonts w:ascii="Arial" w:hAnsi="Arial" w:cs="Arial"/>
        </w:rPr>
        <w:t xml:space="preserve"> (subsidies may be available)</w:t>
      </w:r>
    </w:p>
    <w:p w14:paraId="7ED346FF" w14:textId="64FC82D8" w:rsidR="00574EF9" w:rsidRPr="00574EF9" w:rsidRDefault="00F72A81" w:rsidP="00EB6F0F">
      <w:pPr>
        <w:spacing w:line="276" w:lineRule="auto"/>
        <w:rPr>
          <w:rFonts w:ascii="Arial" w:hAnsi="Arial" w:cs="Arial"/>
        </w:rPr>
      </w:pPr>
      <w:hyperlink r:id="rId63" w:history="1">
        <w:proofErr w:type="spellStart"/>
        <w:r w:rsidR="00574EF9" w:rsidRPr="00574EF9">
          <w:rPr>
            <w:rStyle w:val="Hyperlink"/>
          </w:rPr>
          <w:t>Coparently</w:t>
        </w:r>
        <w:proofErr w:type="spellEnd"/>
      </w:hyperlink>
    </w:p>
    <w:p w14:paraId="46348929" w14:textId="09D42CAB" w:rsidR="00574EF9" w:rsidRPr="00574EF9" w:rsidRDefault="00F72A81" w:rsidP="00EB6F0F">
      <w:pPr>
        <w:spacing w:line="276" w:lineRule="auto"/>
        <w:rPr>
          <w:rFonts w:ascii="Arial" w:hAnsi="Arial" w:cs="Arial"/>
        </w:rPr>
      </w:pPr>
      <w:hyperlink r:id="rId64" w:history="1">
        <w:proofErr w:type="spellStart"/>
        <w:r w:rsidR="00574EF9" w:rsidRPr="00574EF9">
          <w:rPr>
            <w:rStyle w:val="Hyperlink"/>
          </w:rPr>
          <w:t>Coparenter</w:t>
        </w:r>
        <w:proofErr w:type="spellEnd"/>
      </w:hyperlink>
    </w:p>
    <w:p w14:paraId="2BC25D3C" w14:textId="1EA7983E" w:rsidR="00574EF9" w:rsidRPr="00574EF9" w:rsidRDefault="00F72A81" w:rsidP="00EB6F0F">
      <w:pPr>
        <w:spacing w:line="276" w:lineRule="auto"/>
        <w:rPr>
          <w:rFonts w:ascii="Arial" w:hAnsi="Arial" w:cs="Arial"/>
        </w:rPr>
      </w:pPr>
      <w:hyperlink r:id="rId65" w:history="1">
        <w:r w:rsidR="00574EF9" w:rsidRPr="00574EF9">
          <w:rPr>
            <w:rStyle w:val="Hyperlink"/>
          </w:rPr>
          <w:t>Talking Parents</w:t>
        </w:r>
      </w:hyperlink>
    </w:p>
    <w:p w14:paraId="1E884237" w14:textId="69BD87F3" w:rsidR="00574EF9" w:rsidRPr="00574EF9" w:rsidRDefault="00F72A81" w:rsidP="00EB6F0F">
      <w:pPr>
        <w:spacing w:line="276" w:lineRule="auto"/>
        <w:rPr>
          <w:rFonts w:ascii="Arial" w:hAnsi="Arial" w:cs="Arial"/>
        </w:rPr>
      </w:pPr>
      <w:hyperlink r:id="rId66" w:history="1">
        <w:r w:rsidR="00574EF9" w:rsidRPr="00574EF9">
          <w:rPr>
            <w:rStyle w:val="Hyperlink"/>
          </w:rPr>
          <w:t>2Houses</w:t>
        </w:r>
      </w:hyperlink>
    </w:p>
    <w:p w14:paraId="271563F3" w14:textId="4371F256" w:rsidR="00574EF9" w:rsidRPr="00574EF9" w:rsidRDefault="00F72A81" w:rsidP="00EB6F0F">
      <w:pPr>
        <w:spacing w:line="276" w:lineRule="auto"/>
        <w:rPr>
          <w:rFonts w:ascii="Arial" w:hAnsi="Arial" w:cs="Arial"/>
        </w:rPr>
      </w:pPr>
      <w:hyperlink r:id="rId67" w:history="1">
        <w:proofErr w:type="spellStart"/>
        <w:r w:rsidR="00574EF9" w:rsidRPr="00574EF9">
          <w:rPr>
            <w:rStyle w:val="Hyperlink"/>
          </w:rPr>
          <w:t>Truece</w:t>
        </w:r>
        <w:proofErr w:type="spellEnd"/>
      </w:hyperlink>
    </w:p>
    <w:p w14:paraId="056A9627" w14:textId="07251222" w:rsidR="00574EF9" w:rsidRPr="00574EF9" w:rsidRDefault="00F72A81" w:rsidP="00EB6F0F">
      <w:pPr>
        <w:spacing w:line="276" w:lineRule="auto"/>
        <w:rPr>
          <w:rFonts w:ascii="Arial" w:hAnsi="Arial" w:cs="Arial"/>
        </w:rPr>
      </w:pPr>
      <w:hyperlink r:id="rId68" w:history="1">
        <w:proofErr w:type="spellStart"/>
        <w:r w:rsidR="00574EF9" w:rsidRPr="00574EF9">
          <w:rPr>
            <w:rStyle w:val="Hyperlink"/>
          </w:rPr>
          <w:t>AppClose</w:t>
        </w:r>
        <w:proofErr w:type="spellEnd"/>
      </w:hyperlink>
    </w:p>
    <w:p w14:paraId="34356710" w14:textId="72D34140" w:rsidR="00574EF9" w:rsidRPr="00574EF9" w:rsidRDefault="00F72A81" w:rsidP="00EB6F0F">
      <w:pPr>
        <w:spacing w:line="276" w:lineRule="auto"/>
        <w:rPr>
          <w:rFonts w:ascii="Arial" w:hAnsi="Arial" w:cs="Arial"/>
        </w:rPr>
      </w:pPr>
      <w:hyperlink r:id="rId69" w:history="1">
        <w:r w:rsidR="00574EF9" w:rsidRPr="00574EF9">
          <w:rPr>
            <w:rStyle w:val="Hyperlink"/>
          </w:rPr>
          <w:t>Custody Junction</w:t>
        </w:r>
      </w:hyperlink>
    </w:p>
    <w:p w14:paraId="2D7B2C49" w14:textId="7C4422BC" w:rsidR="00574EF9" w:rsidRPr="00574EF9" w:rsidRDefault="00F72A81" w:rsidP="00EB6F0F">
      <w:pPr>
        <w:spacing w:line="276" w:lineRule="auto"/>
        <w:rPr>
          <w:rFonts w:ascii="Arial" w:hAnsi="Arial" w:cs="Arial"/>
        </w:rPr>
      </w:pPr>
      <w:hyperlink r:id="rId70" w:history="1">
        <w:r w:rsidR="00574EF9" w:rsidRPr="00574EF9">
          <w:rPr>
            <w:rStyle w:val="Hyperlink"/>
          </w:rPr>
          <w:t>Parenting Time</w:t>
        </w:r>
      </w:hyperlink>
    </w:p>
    <w:p w14:paraId="29BEE6F3" w14:textId="77777777" w:rsidR="00954625" w:rsidRPr="004F7F9E" w:rsidRDefault="00954625" w:rsidP="00EB6F0F">
      <w:pPr>
        <w:spacing w:line="276" w:lineRule="auto"/>
        <w:rPr>
          <w:rFonts w:ascii="Arial" w:hAnsi="Arial" w:cs="Arial"/>
        </w:rPr>
      </w:pPr>
    </w:p>
    <w:p w14:paraId="6A451582" w14:textId="39F7D9FB" w:rsidR="00954625" w:rsidRDefault="00954625" w:rsidP="00EB6F0F">
      <w:pPr>
        <w:spacing w:line="276" w:lineRule="auto"/>
        <w:rPr>
          <w:rFonts w:ascii="Arial" w:hAnsi="Arial" w:cs="Arial"/>
        </w:rPr>
      </w:pPr>
      <w:r w:rsidRPr="004F7F9E">
        <w:rPr>
          <w:rFonts w:ascii="Arial" w:hAnsi="Arial" w:cs="Arial"/>
        </w:rPr>
        <w:t>Information about child custody assessments, including hiring a private assessor and services that are available through the Office of the Children’s Lawyer</w:t>
      </w:r>
      <w:r w:rsidR="00625AC1">
        <w:rPr>
          <w:rFonts w:ascii="Arial" w:hAnsi="Arial" w:cs="Arial"/>
        </w:rPr>
        <w:t xml:space="preserve"> (OCL)</w:t>
      </w:r>
      <w:r w:rsidRPr="004F7F9E">
        <w:rPr>
          <w:rFonts w:ascii="Arial" w:hAnsi="Arial" w:cs="Arial"/>
        </w:rPr>
        <w:t>:</w:t>
      </w:r>
    </w:p>
    <w:p w14:paraId="4EBF2882" w14:textId="77777777" w:rsidR="000D2853" w:rsidRPr="004F7F9E" w:rsidRDefault="000D2853" w:rsidP="00EB6F0F">
      <w:pPr>
        <w:spacing w:line="276" w:lineRule="auto"/>
        <w:rPr>
          <w:rFonts w:ascii="Arial" w:hAnsi="Arial" w:cs="Arial"/>
        </w:rPr>
      </w:pPr>
    </w:p>
    <w:p w14:paraId="7757007A" w14:textId="675E886E" w:rsidR="00954625" w:rsidRPr="004F7F9E" w:rsidRDefault="00F72A81" w:rsidP="00EB6F0F">
      <w:pPr>
        <w:spacing w:line="276" w:lineRule="auto"/>
        <w:rPr>
          <w:rFonts w:ascii="Arial" w:hAnsi="Arial" w:cs="Arial"/>
        </w:rPr>
      </w:pPr>
      <w:hyperlink r:id="rId71" w:history="1">
        <w:r w:rsidR="00625AC1">
          <w:rPr>
            <w:rStyle w:val="Hyperlink"/>
          </w:rPr>
          <w:t>What is an Assessment and why would I want one?</w:t>
        </w:r>
      </w:hyperlink>
      <w:r w:rsidR="00954625" w:rsidRPr="004F7F9E">
        <w:rPr>
          <w:rFonts w:ascii="Arial" w:hAnsi="Arial" w:cs="Arial"/>
        </w:rPr>
        <w:t xml:space="preserve"> </w:t>
      </w:r>
    </w:p>
    <w:p w14:paraId="5FBA49DF" w14:textId="77777777" w:rsidR="00954625" w:rsidRPr="004F7F9E" w:rsidRDefault="00954625" w:rsidP="00EB6F0F">
      <w:pPr>
        <w:spacing w:line="276" w:lineRule="auto"/>
        <w:rPr>
          <w:rFonts w:ascii="Arial" w:hAnsi="Arial" w:cs="Arial"/>
        </w:rPr>
      </w:pPr>
    </w:p>
    <w:p w14:paraId="08B0CC1A" w14:textId="419C338E" w:rsidR="00954625" w:rsidRPr="004F7F9E" w:rsidRDefault="00F72A81" w:rsidP="00EB6F0F">
      <w:pPr>
        <w:spacing w:line="276" w:lineRule="auto"/>
        <w:rPr>
          <w:rFonts w:ascii="Arial" w:hAnsi="Arial" w:cs="Arial"/>
        </w:rPr>
      </w:pPr>
      <w:hyperlink r:id="rId72" w:history="1">
        <w:r w:rsidR="00625AC1">
          <w:rPr>
            <w:rStyle w:val="Hyperlink"/>
          </w:rPr>
          <w:t>The Office of the Children's Lawyer in Family Law</w:t>
        </w:r>
      </w:hyperlink>
      <w:r w:rsidR="00954625" w:rsidRPr="004F7F9E">
        <w:rPr>
          <w:rFonts w:ascii="Arial" w:hAnsi="Arial" w:cs="Arial"/>
        </w:rPr>
        <w:t xml:space="preserve"> </w:t>
      </w:r>
    </w:p>
    <w:p w14:paraId="758F63C1" w14:textId="77777777" w:rsidR="00954625" w:rsidRPr="004F7F9E" w:rsidRDefault="00954625" w:rsidP="00EB6F0F">
      <w:pPr>
        <w:spacing w:line="276" w:lineRule="auto"/>
        <w:rPr>
          <w:rFonts w:ascii="Arial" w:hAnsi="Arial" w:cs="Arial"/>
        </w:rPr>
      </w:pPr>
    </w:p>
    <w:p w14:paraId="18F2E2F2" w14:textId="28D6CDD8" w:rsidR="00954625" w:rsidRPr="004F7F9E" w:rsidRDefault="00F72A81" w:rsidP="00EB6F0F">
      <w:pPr>
        <w:spacing w:line="276" w:lineRule="auto"/>
        <w:rPr>
          <w:rFonts w:ascii="Arial" w:hAnsi="Arial" w:cs="Arial"/>
        </w:rPr>
      </w:pPr>
      <w:hyperlink r:id="rId73" w:history="1">
        <w:r w:rsidR="00625AC1">
          <w:rPr>
            <w:rStyle w:val="Hyperlink"/>
          </w:rPr>
          <w:t>The Office of the Children's Lawyer</w:t>
        </w:r>
      </w:hyperlink>
      <w:r w:rsidR="00954625" w:rsidRPr="004F7F9E">
        <w:rPr>
          <w:rFonts w:ascii="Arial" w:hAnsi="Arial" w:cs="Arial"/>
        </w:rPr>
        <w:t xml:space="preserve"> </w:t>
      </w:r>
    </w:p>
    <w:p w14:paraId="38F91849" w14:textId="77777777" w:rsidR="00954625" w:rsidRPr="004F7F9E" w:rsidRDefault="00954625" w:rsidP="00EB6F0F">
      <w:pPr>
        <w:spacing w:line="276" w:lineRule="auto"/>
        <w:rPr>
          <w:rFonts w:ascii="Arial" w:hAnsi="Arial" w:cs="Arial"/>
        </w:rPr>
      </w:pPr>
    </w:p>
    <w:p w14:paraId="02241656" w14:textId="45BE78D4" w:rsidR="00954625" w:rsidRPr="004F7F9E" w:rsidRDefault="00F72A81" w:rsidP="00EB6F0F">
      <w:pPr>
        <w:spacing w:line="276" w:lineRule="auto"/>
        <w:rPr>
          <w:rFonts w:ascii="Arial" w:hAnsi="Arial" w:cs="Arial"/>
        </w:rPr>
      </w:pPr>
      <w:hyperlink r:id="rId74" w:history="1">
        <w:r w:rsidR="00954625" w:rsidRPr="000D2853">
          <w:rPr>
            <w:rStyle w:val="Hyperlink"/>
          </w:rPr>
          <w:t>Intake materials for the Office of the Children’s Lawyer</w:t>
        </w:r>
      </w:hyperlink>
      <w:r w:rsidR="00954625" w:rsidRPr="004F7F9E">
        <w:rPr>
          <w:rFonts w:ascii="Arial" w:hAnsi="Arial" w:cs="Arial"/>
        </w:rPr>
        <w:t xml:space="preserve"> </w:t>
      </w:r>
    </w:p>
    <w:p w14:paraId="3D798535" w14:textId="77777777" w:rsidR="00954625" w:rsidRPr="004F7F9E" w:rsidRDefault="00954625" w:rsidP="00EB6F0F">
      <w:pPr>
        <w:spacing w:line="276" w:lineRule="auto"/>
        <w:rPr>
          <w:rFonts w:ascii="Arial" w:hAnsi="Arial" w:cs="Arial"/>
        </w:rPr>
      </w:pPr>
    </w:p>
    <w:p w14:paraId="3F6EA0FB" w14:textId="1F7288FB" w:rsidR="00954625" w:rsidRPr="004F7F9E" w:rsidRDefault="00F72A81" w:rsidP="00EB6F0F">
      <w:pPr>
        <w:spacing w:line="276" w:lineRule="auto"/>
        <w:rPr>
          <w:rFonts w:ascii="Arial" w:hAnsi="Arial" w:cs="Arial"/>
        </w:rPr>
      </w:pPr>
      <w:hyperlink r:id="rId75" w:history="1">
        <w:r w:rsidR="00954625" w:rsidRPr="000D2853">
          <w:rPr>
            <w:rStyle w:val="Hyperlink"/>
          </w:rPr>
          <w:t>Information about supervised access services in Ontario</w:t>
        </w:r>
      </w:hyperlink>
      <w:r w:rsidR="00954625" w:rsidRPr="004F7F9E">
        <w:rPr>
          <w:rFonts w:ascii="Arial" w:hAnsi="Arial" w:cs="Arial"/>
        </w:rPr>
        <w:t xml:space="preserve"> </w:t>
      </w:r>
    </w:p>
    <w:p w14:paraId="20035085" w14:textId="3A34C353" w:rsidR="00E63189" w:rsidRPr="004F7F9E" w:rsidRDefault="00E63189" w:rsidP="00EB6F0F">
      <w:pPr>
        <w:spacing w:line="276" w:lineRule="auto"/>
        <w:rPr>
          <w:rFonts w:ascii="Arial" w:hAnsi="Arial" w:cs="Arial"/>
        </w:rPr>
      </w:pPr>
    </w:p>
    <w:p w14:paraId="362D9C03" w14:textId="77777777" w:rsidR="00E63189" w:rsidRPr="004F7F9E" w:rsidRDefault="00E63189" w:rsidP="00EB6F0F">
      <w:pPr>
        <w:spacing w:line="276" w:lineRule="auto"/>
        <w:rPr>
          <w:rFonts w:ascii="Arial" w:hAnsi="Arial" w:cs="Arial"/>
        </w:rPr>
      </w:pPr>
    </w:p>
    <w:p w14:paraId="31104B0D" w14:textId="591BF53B" w:rsidR="00D75003" w:rsidRPr="004F7F9E" w:rsidRDefault="00D75003" w:rsidP="00EB6F0F">
      <w:pPr>
        <w:spacing w:line="276" w:lineRule="auto"/>
        <w:rPr>
          <w:rFonts w:ascii="Arial" w:hAnsi="Arial" w:cs="Arial"/>
        </w:rPr>
      </w:pPr>
    </w:p>
    <w:p w14:paraId="209BCB87" w14:textId="11B6E481" w:rsidR="00D75003" w:rsidRPr="004F7F9E" w:rsidRDefault="00D75003" w:rsidP="00EB6F0F">
      <w:pPr>
        <w:pStyle w:val="Heading2"/>
        <w:spacing w:line="276" w:lineRule="auto"/>
        <w:rPr>
          <w:rFonts w:ascii="Arial" w:hAnsi="Arial" w:cs="Arial"/>
          <w:sz w:val="24"/>
          <w:szCs w:val="24"/>
        </w:rPr>
      </w:pPr>
      <w:bookmarkStart w:id="36" w:name="_Toc100144748"/>
      <w:r w:rsidRPr="004F7F9E">
        <w:rPr>
          <w:rFonts w:ascii="Arial" w:hAnsi="Arial" w:cs="Arial"/>
          <w:sz w:val="24"/>
          <w:szCs w:val="24"/>
        </w:rPr>
        <w:t>Child Protection Issues</w:t>
      </w:r>
      <w:bookmarkEnd w:id="36"/>
    </w:p>
    <w:p w14:paraId="3068EF4C" w14:textId="77777777" w:rsidR="00B03AAA" w:rsidRPr="004F7F9E" w:rsidRDefault="00B03AAA" w:rsidP="00EB6F0F">
      <w:pPr>
        <w:spacing w:line="276" w:lineRule="auto"/>
        <w:rPr>
          <w:rFonts w:ascii="Arial" w:hAnsi="Arial" w:cs="Arial"/>
        </w:rPr>
      </w:pPr>
    </w:p>
    <w:p w14:paraId="6A4BD57C" w14:textId="0B99E4C0" w:rsidR="000D2853" w:rsidRPr="004F7F9E" w:rsidRDefault="00F72A81" w:rsidP="000D2853">
      <w:pPr>
        <w:spacing w:line="276" w:lineRule="auto"/>
        <w:rPr>
          <w:rFonts w:ascii="Arial" w:hAnsi="Arial" w:cs="Arial"/>
        </w:rPr>
      </w:pPr>
      <w:hyperlink r:id="rId76" w:history="1">
        <w:r w:rsidR="00954625" w:rsidRPr="000D2853">
          <w:rPr>
            <w:rStyle w:val="Hyperlink"/>
          </w:rPr>
          <w:t>Information about child protection cases, Ministry of the Attorney General</w:t>
        </w:r>
      </w:hyperlink>
      <w:r w:rsidR="00954625" w:rsidRPr="004F7F9E">
        <w:rPr>
          <w:rFonts w:ascii="Arial" w:hAnsi="Arial" w:cs="Arial"/>
        </w:rPr>
        <w:t xml:space="preserve"> </w:t>
      </w:r>
    </w:p>
    <w:p w14:paraId="14A8013C" w14:textId="2FC33D45" w:rsidR="00954625" w:rsidRPr="004F7F9E" w:rsidRDefault="00954625" w:rsidP="00EB6F0F">
      <w:pPr>
        <w:spacing w:line="276" w:lineRule="auto"/>
        <w:rPr>
          <w:rFonts w:ascii="Arial" w:hAnsi="Arial" w:cs="Arial"/>
        </w:rPr>
      </w:pPr>
    </w:p>
    <w:p w14:paraId="2891345D" w14:textId="52DB7113" w:rsidR="00954625" w:rsidRPr="000D2853" w:rsidRDefault="00F72A81" w:rsidP="00EB6F0F">
      <w:pPr>
        <w:spacing w:line="276" w:lineRule="auto"/>
        <w:rPr>
          <w:rFonts w:ascii="Arial" w:hAnsi="Arial" w:cs="Arial"/>
          <w:bCs/>
        </w:rPr>
      </w:pPr>
      <w:hyperlink r:id="rId77" w:history="1">
        <w:r w:rsidR="00954625" w:rsidRPr="000D2853">
          <w:rPr>
            <w:rStyle w:val="Hyperlink"/>
          </w:rPr>
          <w:t>Steps to Justice – Community Legal Education Ontario</w:t>
        </w:r>
      </w:hyperlink>
      <w:r w:rsidR="00954625" w:rsidRPr="004F7F9E">
        <w:rPr>
          <w:rFonts w:ascii="Arial" w:hAnsi="Arial" w:cs="Arial"/>
          <w:bCs/>
        </w:rPr>
        <w:t xml:space="preserve"> </w:t>
      </w:r>
    </w:p>
    <w:p w14:paraId="6592A0BC" w14:textId="77777777" w:rsidR="00954625" w:rsidRPr="004F7F9E" w:rsidRDefault="00954625" w:rsidP="00EB6F0F">
      <w:pPr>
        <w:spacing w:line="276" w:lineRule="auto"/>
        <w:rPr>
          <w:rFonts w:ascii="Arial" w:hAnsi="Arial" w:cs="Arial"/>
          <w:bCs/>
        </w:rPr>
      </w:pPr>
    </w:p>
    <w:p w14:paraId="34C31E3B" w14:textId="77777777" w:rsidR="00EE7963" w:rsidRDefault="00954625" w:rsidP="00EE7963">
      <w:pPr>
        <w:rPr>
          <w:rFonts w:ascii="Arial" w:hAnsi="Arial" w:cs="Arial"/>
        </w:rPr>
      </w:pPr>
      <w:r w:rsidRPr="004F7F9E">
        <w:rPr>
          <w:rFonts w:ascii="Arial" w:hAnsi="Arial" w:cs="Arial"/>
          <w:bCs/>
        </w:rPr>
        <w:t>Let’s Talk Child Witness Program</w:t>
      </w:r>
      <w:r w:rsidRPr="004F7F9E">
        <w:rPr>
          <w:rFonts w:ascii="Arial" w:hAnsi="Arial" w:cs="Arial"/>
        </w:rPr>
        <w:t xml:space="preserve"> </w:t>
      </w:r>
    </w:p>
    <w:p w14:paraId="452D3B0A" w14:textId="054C98FA" w:rsidR="00954625" w:rsidRPr="004F7F9E" w:rsidRDefault="00954625" w:rsidP="00EE7963">
      <w:pPr>
        <w:rPr>
          <w:rFonts w:ascii="Arial" w:hAnsi="Arial" w:cs="Arial"/>
        </w:rPr>
      </w:pPr>
      <w:r w:rsidRPr="004F7F9E">
        <w:rPr>
          <w:rFonts w:ascii="Arial" w:hAnsi="Arial" w:cs="Arial"/>
        </w:rPr>
        <w:t>(</w:t>
      </w:r>
      <w:r w:rsidR="00EE7963" w:rsidRPr="004F7F9E">
        <w:rPr>
          <w:rFonts w:ascii="Arial" w:hAnsi="Arial" w:cs="Arial"/>
        </w:rPr>
        <w:t>Run</w:t>
      </w:r>
      <w:r w:rsidRPr="004F7F9E">
        <w:rPr>
          <w:rFonts w:ascii="Arial" w:hAnsi="Arial" w:cs="Arial"/>
        </w:rPr>
        <w:t xml:space="preserve"> by </w:t>
      </w:r>
      <w:r w:rsidR="00B03AAA" w:rsidRPr="004F7F9E">
        <w:rPr>
          <w:rFonts w:ascii="Arial" w:hAnsi="Arial" w:cs="Arial"/>
        </w:rPr>
        <w:t>Yellow Brick House</w:t>
      </w:r>
      <w:r w:rsidRPr="004F7F9E">
        <w:rPr>
          <w:rFonts w:ascii="Arial" w:hAnsi="Arial" w:cs="Arial"/>
        </w:rPr>
        <w:t xml:space="preserve"> &amp; Sandgate Women’s Shelter)</w:t>
      </w:r>
      <w:r w:rsidRPr="004F7F9E">
        <w:rPr>
          <w:rFonts w:ascii="Arial" w:hAnsi="Arial" w:cs="Arial"/>
        </w:rPr>
        <w:br/>
        <w:t>To help children 4-18 years old) throughout York Region understand the cycle of abuse and deal with their feelings as witnesses or victims of domestic violence. The program aims to provide children with a safe and supportive environment where they can talk about their experiences and participate in a variety of activities aimed at assisting them in working through their feelings.</w:t>
      </w:r>
    </w:p>
    <w:p w14:paraId="0C28FE31" w14:textId="77777777" w:rsidR="00B03AAA" w:rsidRPr="004F7F9E" w:rsidRDefault="00B03AAA" w:rsidP="00EB6F0F">
      <w:pPr>
        <w:spacing w:line="276" w:lineRule="auto"/>
        <w:rPr>
          <w:rFonts w:ascii="Arial" w:hAnsi="Arial" w:cs="Arial"/>
        </w:rPr>
      </w:pPr>
    </w:p>
    <w:p w14:paraId="733EDA4D" w14:textId="4258A58A" w:rsidR="00954625" w:rsidRPr="004F7F9E" w:rsidRDefault="00F72A81" w:rsidP="00EB6F0F">
      <w:pPr>
        <w:spacing w:line="276" w:lineRule="auto"/>
        <w:rPr>
          <w:rFonts w:ascii="Arial" w:hAnsi="Arial" w:cs="Arial"/>
          <w:iCs/>
        </w:rPr>
      </w:pPr>
      <w:hyperlink r:id="rId78" w:history="1">
        <w:r w:rsidR="00954625" w:rsidRPr="00625AC1">
          <w:rPr>
            <w:rStyle w:val="Hyperlink"/>
            <w:iCs/>
          </w:rPr>
          <w:t>Yellow Brick House</w:t>
        </w:r>
      </w:hyperlink>
      <w:r w:rsidR="00625AC1">
        <w:rPr>
          <w:rFonts w:ascii="Arial" w:hAnsi="Arial" w:cs="Arial"/>
          <w:iCs/>
        </w:rPr>
        <w:t xml:space="preserve"> 1-877-222-8438</w:t>
      </w:r>
    </w:p>
    <w:p w14:paraId="6142B753" w14:textId="63C5E0EA" w:rsidR="00E63189" w:rsidRPr="004F7F9E" w:rsidRDefault="00F72A81" w:rsidP="00EB6F0F">
      <w:pPr>
        <w:spacing w:line="276" w:lineRule="auto"/>
        <w:rPr>
          <w:rFonts w:ascii="Arial" w:hAnsi="Arial" w:cs="Arial"/>
          <w:iCs/>
        </w:rPr>
      </w:pPr>
      <w:hyperlink r:id="rId79" w:history="1">
        <w:r w:rsidR="00954625" w:rsidRPr="00625AC1">
          <w:rPr>
            <w:rStyle w:val="Hyperlink"/>
            <w:iCs/>
          </w:rPr>
          <w:t>Sandgate</w:t>
        </w:r>
      </w:hyperlink>
      <w:r w:rsidR="00625AC1">
        <w:rPr>
          <w:rFonts w:ascii="Arial" w:hAnsi="Arial" w:cs="Arial"/>
          <w:iCs/>
        </w:rPr>
        <w:t xml:space="preserve"> 1-800-661-8294</w:t>
      </w:r>
    </w:p>
    <w:p w14:paraId="5FE82593" w14:textId="67F67169" w:rsidR="00E63189" w:rsidRPr="004F7F9E" w:rsidRDefault="00E63189" w:rsidP="00EB6F0F">
      <w:pPr>
        <w:spacing w:line="276" w:lineRule="auto"/>
        <w:rPr>
          <w:rFonts w:ascii="Arial" w:hAnsi="Arial" w:cs="Arial"/>
        </w:rPr>
      </w:pPr>
    </w:p>
    <w:p w14:paraId="7469B065" w14:textId="77777777" w:rsidR="00E63189" w:rsidRPr="004F7F9E" w:rsidRDefault="00E63189" w:rsidP="00EB6F0F">
      <w:pPr>
        <w:spacing w:line="276" w:lineRule="auto"/>
        <w:rPr>
          <w:rFonts w:ascii="Arial" w:hAnsi="Arial" w:cs="Arial"/>
        </w:rPr>
      </w:pPr>
    </w:p>
    <w:p w14:paraId="607142BF" w14:textId="741A8881" w:rsidR="00D75003" w:rsidRPr="004F7F9E" w:rsidRDefault="00D75003" w:rsidP="00EB6F0F">
      <w:pPr>
        <w:spacing w:line="276" w:lineRule="auto"/>
        <w:rPr>
          <w:rFonts w:ascii="Arial" w:hAnsi="Arial" w:cs="Arial"/>
        </w:rPr>
      </w:pPr>
    </w:p>
    <w:p w14:paraId="38F3A504" w14:textId="20D76DCC" w:rsidR="00D75003" w:rsidRPr="004F7F9E" w:rsidRDefault="00D75003" w:rsidP="00EB6F0F">
      <w:pPr>
        <w:pStyle w:val="Heading2"/>
        <w:spacing w:line="276" w:lineRule="auto"/>
        <w:rPr>
          <w:rFonts w:ascii="Arial" w:hAnsi="Arial" w:cs="Arial"/>
          <w:sz w:val="24"/>
          <w:szCs w:val="24"/>
        </w:rPr>
      </w:pPr>
      <w:bookmarkStart w:id="37" w:name="_Toc100144749"/>
      <w:r w:rsidRPr="004F7F9E">
        <w:rPr>
          <w:rFonts w:ascii="Arial" w:hAnsi="Arial" w:cs="Arial"/>
          <w:sz w:val="24"/>
          <w:szCs w:val="24"/>
        </w:rPr>
        <w:lastRenderedPageBreak/>
        <w:t>Support Issues</w:t>
      </w:r>
      <w:bookmarkEnd w:id="37"/>
    </w:p>
    <w:p w14:paraId="039BE3E9" w14:textId="0E8308FC" w:rsidR="00D75003" w:rsidRPr="004F7F9E" w:rsidRDefault="00D75003" w:rsidP="00EB6F0F">
      <w:pPr>
        <w:spacing w:line="276" w:lineRule="auto"/>
        <w:rPr>
          <w:rFonts w:ascii="Arial" w:hAnsi="Arial" w:cs="Arial"/>
        </w:rPr>
      </w:pPr>
    </w:p>
    <w:p w14:paraId="729069C6" w14:textId="0C230ABC" w:rsidR="00EB1771" w:rsidRPr="004F7F9E" w:rsidRDefault="00F72A81" w:rsidP="00EB6F0F">
      <w:pPr>
        <w:spacing w:line="276" w:lineRule="auto"/>
        <w:rPr>
          <w:rFonts w:ascii="Arial" w:hAnsi="Arial" w:cs="Arial"/>
        </w:rPr>
      </w:pPr>
      <w:hyperlink r:id="rId80" w:history="1">
        <w:r w:rsidR="00EB1771" w:rsidRPr="000D2853">
          <w:rPr>
            <w:rStyle w:val="Hyperlink"/>
          </w:rPr>
          <w:t>Steps to Justice, Community Legal Education Ontario</w:t>
        </w:r>
      </w:hyperlink>
      <w:r w:rsidR="00EB1771" w:rsidRPr="004F7F9E">
        <w:rPr>
          <w:rFonts w:ascii="Arial" w:hAnsi="Arial" w:cs="Arial"/>
        </w:rPr>
        <w:t xml:space="preserve"> </w:t>
      </w:r>
      <w:r w:rsidR="000D2853">
        <w:rPr>
          <w:rFonts w:ascii="Arial" w:hAnsi="Arial" w:cs="Arial"/>
        </w:rPr>
        <w:tab/>
      </w:r>
    </w:p>
    <w:p w14:paraId="2936B483" w14:textId="77777777" w:rsidR="00EB1771" w:rsidRPr="004F7F9E" w:rsidRDefault="00EB1771" w:rsidP="00EB6F0F">
      <w:pPr>
        <w:spacing w:line="276" w:lineRule="auto"/>
        <w:rPr>
          <w:rFonts w:ascii="Arial" w:hAnsi="Arial" w:cs="Arial"/>
        </w:rPr>
      </w:pPr>
    </w:p>
    <w:p w14:paraId="10A53EE5" w14:textId="66DC411B" w:rsidR="00EB1771" w:rsidRPr="004F7F9E" w:rsidRDefault="00EB1771" w:rsidP="00EB6F0F">
      <w:pPr>
        <w:spacing w:line="276" w:lineRule="auto"/>
        <w:rPr>
          <w:rFonts w:ascii="Arial" w:hAnsi="Arial" w:cs="Arial"/>
        </w:rPr>
      </w:pPr>
      <w:r w:rsidRPr="004F7F9E">
        <w:rPr>
          <w:rFonts w:ascii="Arial" w:hAnsi="Arial" w:cs="Arial"/>
        </w:rPr>
        <w:t>General information regarding child support and spousal support from CLEO:</w:t>
      </w:r>
    </w:p>
    <w:p w14:paraId="0BD58ABE" w14:textId="081B36D7" w:rsidR="00EB1771" w:rsidRPr="00E90CC1" w:rsidRDefault="00F72A81" w:rsidP="00EB6F0F">
      <w:pPr>
        <w:spacing w:line="276" w:lineRule="auto"/>
        <w:rPr>
          <w:rFonts w:ascii="Arial" w:hAnsi="Arial" w:cs="Arial"/>
        </w:rPr>
      </w:pPr>
      <w:hyperlink r:id="rId81" w:history="1">
        <w:r w:rsidR="00E90CC1" w:rsidRPr="00E90CC1">
          <w:rPr>
            <w:rStyle w:val="Hyperlink"/>
          </w:rPr>
          <w:t>Separation and Divorce: Child Support</w:t>
        </w:r>
      </w:hyperlink>
    </w:p>
    <w:p w14:paraId="1A385C37" w14:textId="0B52EDA3" w:rsidR="00EB1771" w:rsidRPr="004F7F9E" w:rsidRDefault="00F72A81" w:rsidP="00EB6F0F">
      <w:pPr>
        <w:spacing w:line="276" w:lineRule="auto"/>
        <w:rPr>
          <w:rFonts w:ascii="Arial" w:hAnsi="Arial" w:cs="Arial"/>
        </w:rPr>
      </w:pPr>
      <w:hyperlink r:id="rId82" w:history="1">
        <w:r w:rsidR="00E90CC1">
          <w:rPr>
            <w:rStyle w:val="Hyperlink"/>
          </w:rPr>
          <w:t>Separation and Divorce: Spousal Support</w:t>
        </w:r>
      </w:hyperlink>
      <w:r w:rsidR="00EB1771" w:rsidRPr="004F7F9E">
        <w:rPr>
          <w:rFonts w:ascii="Arial" w:hAnsi="Arial" w:cs="Arial"/>
        </w:rPr>
        <w:t xml:space="preserve"> </w:t>
      </w:r>
    </w:p>
    <w:p w14:paraId="7F365E80" w14:textId="77777777" w:rsidR="00EB1771" w:rsidRPr="004F7F9E" w:rsidRDefault="00EB1771" w:rsidP="00EB6F0F">
      <w:pPr>
        <w:spacing w:line="276" w:lineRule="auto"/>
        <w:rPr>
          <w:rFonts w:ascii="Arial" w:hAnsi="Arial" w:cs="Arial"/>
        </w:rPr>
      </w:pPr>
    </w:p>
    <w:p w14:paraId="209EBCB1" w14:textId="27476060" w:rsidR="00EB6F0F" w:rsidRPr="004F7F9E" w:rsidRDefault="00F72A81" w:rsidP="00EB6F0F">
      <w:pPr>
        <w:spacing w:line="276" w:lineRule="auto"/>
        <w:rPr>
          <w:rFonts w:ascii="Arial" w:hAnsi="Arial" w:cs="Arial"/>
        </w:rPr>
      </w:pPr>
      <w:hyperlink r:id="rId83" w:history="1">
        <w:r w:rsidR="00EB6F0F" w:rsidRPr="003D2CC7">
          <w:rPr>
            <w:rStyle w:val="Hyperlink"/>
            <w:color w:val="auto"/>
          </w:rPr>
          <w:t xml:space="preserve">How to </w:t>
        </w:r>
        <w:r w:rsidR="00EB6F0F" w:rsidRPr="003D2CC7">
          <w:rPr>
            <w:rStyle w:val="Hyperlink"/>
          </w:rPr>
          <w:t>determine</w:t>
        </w:r>
        <w:r w:rsidR="00EB6F0F" w:rsidRPr="003D2CC7">
          <w:rPr>
            <w:rStyle w:val="Hyperlink"/>
            <w:color w:val="auto"/>
          </w:rPr>
          <w:t xml:space="preserve"> </w:t>
        </w:r>
        <w:r w:rsidR="00EB6F0F" w:rsidRPr="003D2CC7">
          <w:rPr>
            <w:rStyle w:val="Hyperlink"/>
          </w:rPr>
          <w:t>child</w:t>
        </w:r>
        <w:r w:rsidR="00EB6F0F" w:rsidRPr="003D2CC7">
          <w:rPr>
            <w:rStyle w:val="Hyperlink"/>
            <w:color w:val="auto"/>
          </w:rPr>
          <w:t xml:space="preserve"> </w:t>
        </w:r>
        <w:r w:rsidR="00EB6F0F" w:rsidRPr="003D2CC7">
          <w:rPr>
            <w:rStyle w:val="Hyperlink"/>
            <w:color w:val="auto"/>
          </w:rPr>
          <w:t>s</w:t>
        </w:r>
        <w:r w:rsidR="00EB6F0F" w:rsidRPr="003D2CC7">
          <w:rPr>
            <w:rStyle w:val="Hyperlink"/>
            <w:color w:val="auto"/>
          </w:rPr>
          <w:t>upport</w:t>
        </w:r>
      </w:hyperlink>
      <w:r w:rsidR="00EB6F0F" w:rsidRPr="004F7F9E">
        <w:rPr>
          <w:rFonts w:ascii="Arial" w:hAnsi="Arial" w:cs="Arial"/>
        </w:rPr>
        <w:t xml:space="preserve"> </w:t>
      </w:r>
    </w:p>
    <w:p w14:paraId="53FC6CE2" w14:textId="15EA02EE" w:rsidR="00D75003" w:rsidRPr="004F7F9E" w:rsidRDefault="00D75003" w:rsidP="00EB6F0F">
      <w:pPr>
        <w:spacing w:line="276" w:lineRule="auto"/>
        <w:rPr>
          <w:rFonts w:ascii="Arial" w:hAnsi="Arial" w:cs="Arial"/>
        </w:rPr>
      </w:pPr>
    </w:p>
    <w:p w14:paraId="00E31BA6" w14:textId="77777777" w:rsidR="00EB6F0F" w:rsidRPr="004F7F9E" w:rsidRDefault="00EB6F0F" w:rsidP="00EB6F0F">
      <w:pPr>
        <w:spacing w:line="276" w:lineRule="auto"/>
        <w:rPr>
          <w:rFonts w:ascii="Arial" w:hAnsi="Arial" w:cs="Arial"/>
        </w:rPr>
      </w:pPr>
      <w:r w:rsidRPr="004F7F9E">
        <w:rPr>
          <w:rFonts w:ascii="Arial" w:hAnsi="Arial" w:cs="Arial"/>
        </w:rPr>
        <w:t xml:space="preserve">How to determine spousal support </w:t>
      </w:r>
    </w:p>
    <w:p w14:paraId="0E4F9F6B" w14:textId="6A6D0FF5" w:rsidR="00EB6F0F" w:rsidRPr="00625AC1" w:rsidRDefault="00F72A81" w:rsidP="00EB6F0F">
      <w:pPr>
        <w:spacing w:line="276" w:lineRule="auto"/>
        <w:rPr>
          <w:rFonts w:ascii="Arial" w:hAnsi="Arial" w:cs="Arial"/>
        </w:rPr>
      </w:pPr>
      <w:hyperlink r:id="rId84" w:history="1">
        <w:r w:rsidR="00625AC1" w:rsidRPr="00625AC1">
          <w:rPr>
            <w:rStyle w:val="Hyperlink"/>
          </w:rPr>
          <w:t>Spousal Support</w:t>
        </w:r>
      </w:hyperlink>
      <w:r w:rsidR="00625AC1">
        <w:rPr>
          <w:rFonts w:ascii="Arial" w:hAnsi="Arial" w:cs="Arial"/>
        </w:rPr>
        <w:t xml:space="preserve"> - Ontario</w:t>
      </w:r>
    </w:p>
    <w:p w14:paraId="1FA38741" w14:textId="16349950" w:rsidR="00EB6F0F" w:rsidRPr="004F7F9E" w:rsidRDefault="00F72A81" w:rsidP="00EB6F0F">
      <w:pPr>
        <w:spacing w:line="276" w:lineRule="auto"/>
        <w:rPr>
          <w:rFonts w:ascii="Arial" w:hAnsi="Arial" w:cs="Arial"/>
        </w:rPr>
      </w:pPr>
      <w:hyperlink r:id="rId85" w:history="1">
        <w:r w:rsidR="00625AC1" w:rsidRPr="00625AC1">
          <w:rPr>
            <w:rStyle w:val="Hyperlink"/>
          </w:rPr>
          <w:t>Spousal Support</w:t>
        </w:r>
      </w:hyperlink>
      <w:r w:rsidR="00625AC1" w:rsidRPr="00625AC1">
        <w:rPr>
          <w:rFonts w:ascii="Arial" w:hAnsi="Arial" w:cs="Arial"/>
        </w:rPr>
        <w:t xml:space="preserve"> - Canada</w:t>
      </w:r>
    </w:p>
    <w:p w14:paraId="4D7F1C5B" w14:textId="46BC2D75" w:rsidR="00D75003" w:rsidRPr="004F7F9E" w:rsidRDefault="00D75003" w:rsidP="00EB6F0F">
      <w:pPr>
        <w:spacing w:line="276" w:lineRule="auto"/>
        <w:rPr>
          <w:rFonts w:ascii="Arial" w:hAnsi="Arial" w:cs="Arial"/>
        </w:rPr>
      </w:pPr>
    </w:p>
    <w:p w14:paraId="49B8FDAE" w14:textId="7F43422E" w:rsidR="00EB6F0F" w:rsidRPr="004F7F9E" w:rsidRDefault="00EB6F0F" w:rsidP="00EB6F0F">
      <w:pPr>
        <w:spacing w:line="276" w:lineRule="auto"/>
        <w:rPr>
          <w:rFonts w:ascii="Arial" w:hAnsi="Arial" w:cs="Arial"/>
        </w:rPr>
      </w:pPr>
      <w:r w:rsidRPr="004F7F9E">
        <w:rPr>
          <w:rFonts w:ascii="Arial" w:hAnsi="Arial" w:cs="Arial"/>
        </w:rPr>
        <w:t xml:space="preserve">Set up or Update child or spousal support online and support calculation tools </w:t>
      </w:r>
    </w:p>
    <w:p w14:paraId="772F04FA" w14:textId="35BF34DC" w:rsidR="00EB6F0F" w:rsidRPr="004F7F9E" w:rsidRDefault="00F72A81" w:rsidP="00EB6F0F">
      <w:pPr>
        <w:spacing w:line="276" w:lineRule="auto"/>
        <w:rPr>
          <w:rFonts w:ascii="Arial" w:hAnsi="Arial" w:cs="Arial"/>
        </w:rPr>
      </w:pPr>
      <w:hyperlink r:id="rId86" w:history="1">
        <w:r w:rsidR="00EB6F0F" w:rsidRPr="004F7F9E">
          <w:rPr>
            <w:rStyle w:val="Hyperlink"/>
          </w:rPr>
          <w:t>Set up or update child support online | Ontario.ca</w:t>
        </w:r>
      </w:hyperlink>
    </w:p>
    <w:p w14:paraId="61DEF044" w14:textId="34B0A595" w:rsidR="00EB6F0F" w:rsidRPr="004F7F9E" w:rsidRDefault="00F72A81" w:rsidP="00EB6F0F">
      <w:pPr>
        <w:spacing w:line="276" w:lineRule="auto"/>
        <w:rPr>
          <w:rFonts w:ascii="Arial" w:hAnsi="Arial" w:cs="Arial"/>
        </w:rPr>
      </w:pPr>
      <w:hyperlink r:id="rId87" w:history="1">
        <w:r w:rsidR="00EB6F0F" w:rsidRPr="004F7F9E">
          <w:rPr>
            <w:rStyle w:val="Hyperlink"/>
          </w:rPr>
          <w:t>My Support Calculator</w:t>
        </w:r>
      </w:hyperlink>
    </w:p>
    <w:p w14:paraId="3C28BCFE" w14:textId="01E72DCD" w:rsidR="00EB6F0F" w:rsidRPr="004F7F9E" w:rsidRDefault="00EB6F0F" w:rsidP="00EB6F0F">
      <w:pPr>
        <w:spacing w:line="276" w:lineRule="auto"/>
        <w:rPr>
          <w:rFonts w:ascii="Arial" w:hAnsi="Arial" w:cs="Arial"/>
        </w:rPr>
      </w:pPr>
    </w:p>
    <w:p w14:paraId="43F85398" w14:textId="745D57FF" w:rsidR="00EB6F0F" w:rsidRPr="004F7F9E" w:rsidRDefault="00EB6F0F" w:rsidP="00EB6F0F">
      <w:pPr>
        <w:spacing w:line="276" w:lineRule="auto"/>
        <w:rPr>
          <w:rFonts w:ascii="Arial" w:hAnsi="Arial" w:cs="Arial"/>
        </w:rPr>
      </w:pPr>
      <w:r w:rsidRPr="004F7F9E">
        <w:rPr>
          <w:rFonts w:ascii="Arial" w:hAnsi="Arial" w:cs="Arial"/>
        </w:rPr>
        <w:t xml:space="preserve">Enforcing support orders </w:t>
      </w:r>
    </w:p>
    <w:p w14:paraId="6193F434" w14:textId="2C735169" w:rsidR="00EB6F0F" w:rsidRPr="004F7F9E" w:rsidRDefault="00F72A81" w:rsidP="00EB6F0F">
      <w:pPr>
        <w:spacing w:line="276" w:lineRule="auto"/>
        <w:rPr>
          <w:rFonts w:ascii="Arial" w:hAnsi="Arial" w:cs="Arial"/>
        </w:rPr>
      </w:pPr>
      <w:hyperlink r:id="rId88" w:history="1">
        <w:r w:rsidR="003D2CC7">
          <w:rPr>
            <w:rStyle w:val="Hyperlink"/>
          </w:rPr>
          <w:t>How does the FRO enforce child support?</w:t>
        </w:r>
      </w:hyperlink>
      <w:r w:rsidR="00EB6F0F" w:rsidRPr="004F7F9E">
        <w:rPr>
          <w:rFonts w:ascii="Arial" w:hAnsi="Arial" w:cs="Arial"/>
        </w:rPr>
        <w:t xml:space="preserve"> </w:t>
      </w:r>
    </w:p>
    <w:p w14:paraId="6B84C399" w14:textId="70445CB5" w:rsidR="00EB6F0F" w:rsidRPr="004F7F9E" w:rsidRDefault="00F72A81" w:rsidP="00EB6F0F">
      <w:pPr>
        <w:spacing w:line="276" w:lineRule="auto"/>
        <w:rPr>
          <w:rFonts w:ascii="Arial" w:hAnsi="Arial" w:cs="Arial"/>
          <w:u w:val="single"/>
        </w:rPr>
      </w:pPr>
      <w:hyperlink r:id="rId89" w:history="1">
        <w:r w:rsidR="00A01BE4" w:rsidRPr="00A01BE4">
          <w:rPr>
            <w:rStyle w:val="Hyperlink"/>
          </w:rPr>
          <w:t>Paying and receiving child and spousal support</w:t>
        </w:r>
      </w:hyperlink>
    </w:p>
    <w:p w14:paraId="5F50A3F7" w14:textId="395A2681" w:rsidR="00EB6F0F" w:rsidRPr="003D2CC7" w:rsidRDefault="00F72A81" w:rsidP="00EB6F0F">
      <w:pPr>
        <w:spacing w:line="276" w:lineRule="auto"/>
        <w:rPr>
          <w:rStyle w:val="Hyperlink"/>
        </w:rPr>
      </w:pPr>
      <w:hyperlink r:id="rId90" w:history="1">
        <w:r w:rsidR="00A01BE4">
          <w:rPr>
            <w:rStyle w:val="Hyperlink"/>
          </w:rPr>
          <w:t>Enforcing Support</w:t>
        </w:r>
      </w:hyperlink>
    </w:p>
    <w:p w14:paraId="1CD4B691" w14:textId="5283FC1A" w:rsidR="00EB6F0F" w:rsidRPr="004F7F9E" w:rsidRDefault="00EB6F0F" w:rsidP="00EB6F0F">
      <w:pPr>
        <w:spacing w:line="276" w:lineRule="auto"/>
        <w:rPr>
          <w:rFonts w:ascii="Arial" w:hAnsi="Arial" w:cs="Arial"/>
        </w:rPr>
      </w:pPr>
    </w:p>
    <w:p w14:paraId="46719C17" w14:textId="77777777" w:rsidR="00EB6F0F" w:rsidRPr="004F7F9E" w:rsidRDefault="00EB6F0F" w:rsidP="00EB6F0F">
      <w:pPr>
        <w:spacing w:line="276" w:lineRule="auto"/>
        <w:rPr>
          <w:rFonts w:ascii="Arial" w:hAnsi="Arial" w:cs="Arial"/>
        </w:rPr>
      </w:pPr>
    </w:p>
    <w:p w14:paraId="7994EFDB" w14:textId="66FCB4A3" w:rsidR="00D75003" w:rsidRPr="004F7F9E" w:rsidRDefault="00D75003" w:rsidP="00EB6F0F">
      <w:pPr>
        <w:pStyle w:val="Heading2"/>
        <w:spacing w:line="276" w:lineRule="auto"/>
        <w:rPr>
          <w:rFonts w:ascii="Arial" w:hAnsi="Arial" w:cs="Arial"/>
          <w:sz w:val="24"/>
          <w:szCs w:val="24"/>
        </w:rPr>
      </w:pPr>
      <w:bookmarkStart w:id="38" w:name="_Toc100144750"/>
      <w:r w:rsidRPr="004F7F9E">
        <w:rPr>
          <w:rFonts w:ascii="Arial" w:hAnsi="Arial" w:cs="Arial"/>
          <w:sz w:val="24"/>
          <w:szCs w:val="24"/>
        </w:rPr>
        <w:t>Property Issues</w:t>
      </w:r>
      <w:bookmarkEnd w:id="38"/>
    </w:p>
    <w:p w14:paraId="07AABA6B" w14:textId="3BBE4F3F" w:rsidR="00D75003" w:rsidRPr="004F7F9E" w:rsidRDefault="00D75003" w:rsidP="00EB6F0F">
      <w:pPr>
        <w:spacing w:line="276" w:lineRule="auto"/>
        <w:rPr>
          <w:rFonts w:ascii="Arial" w:hAnsi="Arial" w:cs="Arial"/>
        </w:rPr>
      </w:pPr>
    </w:p>
    <w:p w14:paraId="191FEC11" w14:textId="5AAECA86" w:rsidR="00EB6F0F" w:rsidRPr="004F7F9E" w:rsidRDefault="00F72A81" w:rsidP="00EB6F0F">
      <w:pPr>
        <w:spacing w:line="276" w:lineRule="auto"/>
        <w:rPr>
          <w:rFonts w:ascii="Arial" w:hAnsi="Arial" w:cs="Arial"/>
        </w:rPr>
      </w:pPr>
      <w:hyperlink r:id="rId91" w:history="1">
        <w:r w:rsidR="00EB6F0F" w:rsidRPr="000D2853">
          <w:rPr>
            <w:rStyle w:val="Hyperlink"/>
          </w:rPr>
          <w:t>General information regarding division of property for married spouses (includes information about pensions and the matrimonial home)</w:t>
        </w:r>
      </w:hyperlink>
      <w:r w:rsidR="00EB6F0F" w:rsidRPr="004F7F9E">
        <w:rPr>
          <w:rFonts w:ascii="Arial" w:hAnsi="Arial" w:cs="Arial"/>
        </w:rPr>
        <w:t xml:space="preserve"> </w:t>
      </w:r>
    </w:p>
    <w:p w14:paraId="15B180AD" w14:textId="77777777" w:rsidR="00EB6F0F" w:rsidRPr="004F7F9E" w:rsidRDefault="00EB6F0F" w:rsidP="00EB6F0F">
      <w:pPr>
        <w:spacing w:line="276" w:lineRule="auto"/>
        <w:rPr>
          <w:rFonts w:ascii="Arial" w:hAnsi="Arial" w:cs="Arial"/>
        </w:rPr>
      </w:pPr>
    </w:p>
    <w:p w14:paraId="55A21B61" w14:textId="63B52891" w:rsidR="00EB6F0F" w:rsidRDefault="00F72A81" w:rsidP="00EB6F0F">
      <w:pPr>
        <w:spacing w:line="276" w:lineRule="auto"/>
        <w:rPr>
          <w:rFonts w:ascii="Arial" w:hAnsi="Arial" w:cs="Arial"/>
        </w:rPr>
      </w:pPr>
      <w:hyperlink r:id="rId92" w:history="1">
        <w:r w:rsidR="00EB6F0F" w:rsidRPr="000D2853">
          <w:rPr>
            <w:rStyle w:val="Hyperlink"/>
          </w:rPr>
          <w:t xml:space="preserve">Steps to Justice </w:t>
        </w:r>
        <w:r w:rsidR="000D2853" w:rsidRPr="000D2853">
          <w:rPr>
            <w:rStyle w:val="Hyperlink"/>
          </w:rPr>
          <w:t>– Property and debts – married couples</w:t>
        </w:r>
      </w:hyperlink>
    </w:p>
    <w:p w14:paraId="328A82B6" w14:textId="23AB4CDE" w:rsidR="000D2853" w:rsidRDefault="000D2853" w:rsidP="00EB6F0F">
      <w:pPr>
        <w:spacing w:line="276" w:lineRule="auto"/>
        <w:rPr>
          <w:rFonts w:ascii="Arial" w:hAnsi="Arial" w:cs="Arial"/>
        </w:rPr>
      </w:pPr>
    </w:p>
    <w:p w14:paraId="583C0A2A" w14:textId="039CD9D9" w:rsidR="000D2853" w:rsidRPr="004F7F9E" w:rsidRDefault="00F72A81" w:rsidP="00EB6F0F">
      <w:pPr>
        <w:spacing w:line="276" w:lineRule="auto"/>
        <w:rPr>
          <w:rFonts w:ascii="Arial" w:hAnsi="Arial" w:cs="Arial"/>
        </w:rPr>
      </w:pPr>
      <w:hyperlink r:id="rId93" w:history="1">
        <w:r w:rsidR="000D2853" w:rsidRPr="000D2853">
          <w:rPr>
            <w:rStyle w:val="Hyperlink"/>
          </w:rPr>
          <w:t>Steps to Justice – Property and debts – common-law couples</w:t>
        </w:r>
      </w:hyperlink>
    </w:p>
    <w:p w14:paraId="12C2E843" w14:textId="77777777" w:rsidR="00EB6F0F" w:rsidRPr="004F7F9E" w:rsidRDefault="00EB6F0F" w:rsidP="00EB6F0F">
      <w:pPr>
        <w:spacing w:line="276" w:lineRule="auto"/>
        <w:rPr>
          <w:rFonts w:ascii="Arial" w:hAnsi="Arial" w:cs="Arial"/>
        </w:rPr>
      </w:pPr>
      <w:r w:rsidRPr="004F7F9E">
        <w:rPr>
          <w:rFonts w:ascii="Arial" w:hAnsi="Arial" w:cs="Arial"/>
        </w:rPr>
        <w:fldChar w:fldCharType="begin"/>
      </w:r>
      <w:r w:rsidRPr="004F7F9E">
        <w:rPr>
          <w:rFonts w:ascii="Arial" w:hAnsi="Arial" w:cs="Arial"/>
        </w:rPr>
        <w:instrText xml:space="preserve"> HYPERLINK "https://stepstojustice.ca/legal-topic/family-law/property-and-debts-married-couples </w:instrText>
      </w:r>
    </w:p>
    <w:p w14:paraId="5A5507D6" w14:textId="77777777" w:rsidR="00EB6F0F" w:rsidRPr="004F7F9E" w:rsidRDefault="00EB6F0F" w:rsidP="00EB6F0F">
      <w:pPr>
        <w:spacing w:line="276" w:lineRule="auto"/>
        <w:rPr>
          <w:rStyle w:val="Hyperlink"/>
        </w:rPr>
      </w:pPr>
      <w:r w:rsidRPr="004F7F9E">
        <w:rPr>
          <w:rFonts w:ascii="Arial" w:hAnsi="Arial" w:cs="Arial"/>
        </w:rPr>
        <w:instrText xml:space="preserve">" </w:instrText>
      </w:r>
      <w:r w:rsidRPr="004F7F9E">
        <w:rPr>
          <w:rFonts w:ascii="Arial" w:hAnsi="Arial" w:cs="Arial"/>
        </w:rPr>
        <w:fldChar w:fldCharType="separate"/>
      </w:r>
      <w:r w:rsidRPr="004F7F9E">
        <w:rPr>
          <w:rStyle w:val="Hyperlink"/>
        </w:rPr>
        <w:t xml:space="preserve"> </w:t>
      </w:r>
    </w:p>
    <w:p w14:paraId="153D9606" w14:textId="6745402F" w:rsidR="00EB6F0F" w:rsidRPr="004F7F9E" w:rsidRDefault="00EB6F0F" w:rsidP="00EB6F0F">
      <w:pPr>
        <w:spacing w:line="276" w:lineRule="auto"/>
        <w:rPr>
          <w:rFonts w:ascii="Arial" w:hAnsi="Arial" w:cs="Arial"/>
        </w:rPr>
      </w:pPr>
      <w:r w:rsidRPr="004F7F9E">
        <w:rPr>
          <w:rFonts w:ascii="Arial" w:hAnsi="Arial" w:cs="Arial"/>
        </w:rPr>
        <w:fldChar w:fldCharType="end"/>
      </w:r>
      <w:hyperlink r:id="rId94" w:history="1">
        <w:r w:rsidRPr="000D2853">
          <w:rPr>
            <w:rStyle w:val="Hyperlink"/>
          </w:rPr>
          <w:t>Property Division, Community Legal Education Ontario</w:t>
        </w:r>
      </w:hyperlink>
      <w:r w:rsidRPr="004F7F9E">
        <w:rPr>
          <w:rFonts w:ascii="Arial" w:hAnsi="Arial" w:cs="Arial"/>
        </w:rPr>
        <w:t xml:space="preserve"> </w:t>
      </w:r>
    </w:p>
    <w:p w14:paraId="76B11627" w14:textId="77777777" w:rsidR="00EB6F0F" w:rsidRPr="004F7F9E" w:rsidRDefault="00EB6F0F" w:rsidP="00EB6F0F">
      <w:pPr>
        <w:spacing w:line="276" w:lineRule="auto"/>
        <w:rPr>
          <w:rFonts w:ascii="Arial" w:hAnsi="Arial" w:cs="Arial"/>
          <w:b/>
          <w:bCs/>
        </w:rPr>
      </w:pPr>
    </w:p>
    <w:p w14:paraId="162EE21F" w14:textId="1DDC15F9" w:rsidR="00EB6F0F" w:rsidRPr="00F72A81" w:rsidRDefault="00F72A81" w:rsidP="00EB6F0F">
      <w:pPr>
        <w:spacing w:line="276" w:lineRule="auto"/>
        <w:rPr>
          <w:rStyle w:val="Hyperlink"/>
        </w:rPr>
      </w:pPr>
      <w:hyperlink r:id="rId95" w:history="1">
        <w:r w:rsidR="00EB6F0F" w:rsidRPr="000D2853">
          <w:rPr>
            <w:rStyle w:val="Hyperlink"/>
          </w:rPr>
          <w:t>Matrimonial Real Property on Reserves</w:t>
        </w:r>
      </w:hyperlink>
    </w:p>
    <w:p w14:paraId="0EF2FC75" w14:textId="1ACBBC71" w:rsidR="00D75003" w:rsidRPr="004F7F9E" w:rsidRDefault="00D75003" w:rsidP="00EB6F0F">
      <w:pPr>
        <w:spacing w:line="276" w:lineRule="auto"/>
        <w:rPr>
          <w:rFonts w:ascii="Arial" w:hAnsi="Arial" w:cs="Arial"/>
        </w:rPr>
      </w:pPr>
    </w:p>
    <w:p w14:paraId="15090DC6" w14:textId="335E16E6" w:rsidR="00D75003" w:rsidRDefault="00D75003" w:rsidP="00EB6F0F">
      <w:pPr>
        <w:spacing w:line="276" w:lineRule="auto"/>
        <w:rPr>
          <w:rFonts w:ascii="Arial" w:hAnsi="Arial" w:cs="Arial"/>
        </w:rPr>
      </w:pPr>
    </w:p>
    <w:p w14:paraId="3BA150D1" w14:textId="77777777" w:rsidR="00167D31" w:rsidRPr="004F7F9E" w:rsidRDefault="00167D31" w:rsidP="00EB6F0F">
      <w:pPr>
        <w:spacing w:line="276" w:lineRule="auto"/>
        <w:rPr>
          <w:rFonts w:ascii="Arial" w:hAnsi="Arial" w:cs="Arial"/>
        </w:rPr>
      </w:pPr>
    </w:p>
    <w:p w14:paraId="2C5CFC47" w14:textId="10A0ED98" w:rsidR="00D75003" w:rsidRPr="004F7F9E" w:rsidRDefault="00D75003" w:rsidP="00EB6F0F">
      <w:pPr>
        <w:pStyle w:val="Heading2"/>
        <w:spacing w:line="276" w:lineRule="auto"/>
        <w:rPr>
          <w:rFonts w:ascii="Arial" w:hAnsi="Arial" w:cs="Arial"/>
          <w:sz w:val="24"/>
          <w:szCs w:val="24"/>
        </w:rPr>
      </w:pPr>
      <w:bookmarkStart w:id="39" w:name="_Toc100144751"/>
      <w:r w:rsidRPr="004F7F9E">
        <w:rPr>
          <w:rFonts w:ascii="Arial" w:hAnsi="Arial" w:cs="Arial"/>
          <w:sz w:val="24"/>
          <w:szCs w:val="24"/>
        </w:rPr>
        <w:t>Restraining Orders</w:t>
      </w:r>
      <w:bookmarkEnd w:id="39"/>
    </w:p>
    <w:p w14:paraId="08C79280" w14:textId="6B4BE767" w:rsidR="00D75003" w:rsidRPr="004F7F9E" w:rsidRDefault="00D75003" w:rsidP="00EB6F0F">
      <w:pPr>
        <w:spacing w:line="276" w:lineRule="auto"/>
        <w:rPr>
          <w:rFonts w:ascii="Arial" w:hAnsi="Arial" w:cs="Arial"/>
        </w:rPr>
      </w:pPr>
    </w:p>
    <w:p w14:paraId="64ED5832" w14:textId="2A761CF3" w:rsidR="00325221" w:rsidRDefault="00F72A81" w:rsidP="00EB6F0F">
      <w:pPr>
        <w:spacing w:line="276" w:lineRule="auto"/>
        <w:rPr>
          <w:rFonts w:ascii="Arial" w:hAnsi="Arial" w:cs="Arial"/>
        </w:rPr>
      </w:pPr>
      <w:hyperlink r:id="rId96" w:history="1">
        <w:r w:rsidR="00761DC2" w:rsidRPr="000D2853">
          <w:rPr>
            <w:rStyle w:val="Hyperlink"/>
          </w:rPr>
          <w:t>Getting a restraining order in Ontario</w:t>
        </w:r>
      </w:hyperlink>
      <w:r w:rsidR="00325221">
        <w:rPr>
          <w:rFonts w:ascii="Arial" w:hAnsi="Arial" w:cs="Arial"/>
        </w:rPr>
        <w:t xml:space="preserve"> - </w:t>
      </w:r>
      <w:r w:rsidR="00325221" w:rsidRPr="00325221">
        <w:rPr>
          <w:rFonts w:ascii="Arial" w:hAnsi="Arial" w:cs="Arial"/>
        </w:rPr>
        <w:t>Learn how to apply for a restraining order against a former partner or spouse</w:t>
      </w:r>
    </w:p>
    <w:p w14:paraId="39BCC0D8" w14:textId="77777777" w:rsidR="00325221" w:rsidRPr="004F7F9E" w:rsidRDefault="00325221" w:rsidP="00EB6F0F">
      <w:pPr>
        <w:spacing w:line="276" w:lineRule="auto"/>
        <w:rPr>
          <w:rFonts w:ascii="Arial" w:hAnsi="Arial" w:cs="Arial"/>
        </w:rPr>
      </w:pPr>
    </w:p>
    <w:p w14:paraId="14CB625D" w14:textId="75D12C98" w:rsidR="00D75003" w:rsidRPr="004F7F9E" w:rsidRDefault="00BA1AAD" w:rsidP="00EB6F0F">
      <w:pPr>
        <w:pStyle w:val="Heading1"/>
        <w:spacing w:line="276" w:lineRule="auto"/>
        <w:rPr>
          <w:rFonts w:ascii="Arial" w:hAnsi="Arial" w:cs="Arial"/>
          <w:sz w:val="24"/>
          <w:szCs w:val="24"/>
        </w:rPr>
      </w:pPr>
      <w:bookmarkStart w:id="40" w:name="_Toc100144752"/>
      <w:r w:rsidRPr="004F7F9E">
        <w:rPr>
          <w:rFonts w:ascii="Arial" w:hAnsi="Arial" w:cs="Arial"/>
          <w:sz w:val="24"/>
          <w:szCs w:val="24"/>
        </w:rPr>
        <w:t>Participating in Virtual Court</w:t>
      </w:r>
      <w:bookmarkEnd w:id="40"/>
    </w:p>
    <w:p w14:paraId="74A8C178" w14:textId="09131B59" w:rsidR="00BA1AAD" w:rsidRPr="004F7F9E" w:rsidRDefault="00BA1AAD" w:rsidP="00BA1AAD">
      <w:pPr>
        <w:rPr>
          <w:rFonts w:ascii="Arial" w:hAnsi="Arial" w:cs="Arial"/>
        </w:rPr>
      </w:pPr>
    </w:p>
    <w:p w14:paraId="3D0CD776" w14:textId="7C75CB8E" w:rsidR="00BA1AAD" w:rsidRPr="004F7F9E" w:rsidRDefault="00BA1AAD" w:rsidP="00BA1AAD">
      <w:pPr>
        <w:pStyle w:val="Heading2"/>
        <w:rPr>
          <w:rFonts w:ascii="Arial" w:hAnsi="Arial" w:cs="Arial"/>
          <w:sz w:val="24"/>
          <w:szCs w:val="24"/>
        </w:rPr>
      </w:pPr>
      <w:bookmarkStart w:id="41" w:name="_Toc100144753"/>
      <w:r w:rsidRPr="004F7F9E">
        <w:rPr>
          <w:rFonts w:ascii="Arial" w:hAnsi="Arial" w:cs="Arial"/>
          <w:sz w:val="24"/>
          <w:szCs w:val="24"/>
        </w:rPr>
        <w:t>Zoom</w:t>
      </w:r>
      <w:bookmarkEnd w:id="41"/>
    </w:p>
    <w:p w14:paraId="4E0F06F0" w14:textId="77777777" w:rsidR="00CF3E5E" w:rsidRPr="004F7F9E" w:rsidRDefault="00CF3E5E" w:rsidP="00CF3E5E">
      <w:pPr>
        <w:rPr>
          <w:rFonts w:ascii="Arial" w:hAnsi="Arial" w:cs="Arial"/>
        </w:rPr>
      </w:pPr>
    </w:p>
    <w:p w14:paraId="0251E1AF" w14:textId="2C02A4B7" w:rsidR="00BA1AAD" w:rsidRPr="004F7F9E" w:rsidRDefault="00F72A81" w:rsidP="00BA1AAD">
      <w:pPr>
        <w:rPr>
          <w:rFonts w:ascii="Arial" w:hAnsi="Arial" w:cs="Arial"/>
        </w:rPr>
      </w:pPr>
      <w:hyperlink r:id="rId97" w:history="1">
        <w:r w:rsidR="00CF3E5E" w:rsidRPr="004F7F9E">
          <w:rPr>
            <w:rStyle w:val="Hyperlink"/>
          </w:rPr>
          <w:t>Download Zoom</w:t>
        </w:r>
      </w:hyperlink>
    </w:p>
    <w:p w14:paraId="7BFA39A5" w14:textId="4A2B5E71" w:rsidR="00954C05" w:rsidRPr="004F7F9E" w:rsidRDefault="00F72A81" w:rsidP="00BA1AAD">
      <w:pPr>
        <w:rPr>
          <w:rFonts w:ascii="Arial" w:hAnsi="Arial" w:cs="Arial"/>
        </w:rPr>
      </w:pPr>
      <w:hyperlink r:id="rId98" w:history="1">
        <w:r w:rsidR="00954C05" w:rsidRPr="004F7F9E">
          <w:rPr>
            <w:rStyle w:val="Hyperlink"/>
          </w:rPr>
          <w:t>Video tutorials</w:t>
        </w:r>
      </w:hyperlink>
    </w:p>
    <w:p w14:paraId="2AF77B50" w14:textId="77777777" w:rsidR="00954C05" w:rsidRPr="004F7F9E" w:rsidRDefault="00954C05" w:rsidP="00BA1AAD">
      <w:pPr>
        <w:rPr>
          <w:rFonts w:ascii="Arial" w:hAnsi="Arial" w:cs="Arial"/>
        </w:rPr>
      </w:pPr>
    </w:p>
    <w:p w14:paraId="647C9E3F" w14:textId="318A04DF" w:rsidR="00BA1AAD" w:rsidRPr="004F7F9E" w:rsidRDefault="00BA1AAD" w:rsidP="00BA1AAD">
      <w:pPr>
        <w:pStyle w:val="Heading2"/>
        <w:rPr>
          <w:rFonts w:ascii="Arial" w:hAnsi="Arial" w:cs="Arial"/>
          <w:sz w:val="24"/>
          <w:szCs w:val="24"/>
        </w:rPr>
      </w:pPr>
      <w:bookmarkStart w:id="42" w:name="_Toc100144754"/>
      <w:proofErr w:type="spellStart"/>
      <w:r w:rsidRPr="004F7F9E">
        <w:rPr>
          <w:rFonts w:ascii="Arial" w:hAnsi="Arial" w:cs="Arial"/>
          <w:sz w:val="24"/>
          <w:szCs w:val="24"/>
        </w:rPr>
        <w:t>CaseLines</w:t>
      </w:r>
      <w:bookmarkEnd w:id="42"/>
      <w:proofErr w:type="spellEnd"/>
    </w:p>
    <w:p w14:paraId="16E9B721" w14:textId="77777777" w:rsidR="00CF3E5E" w:rsidRPr="004F7F9E" w:rsidRDefault="00CF3E5E" w:rsidP="00CF3E5E">
      <w:pPr>
        <w:rPr>
          <w:rFonts w:ascii="Arial" w:hAnsi="Arial" w:cs="Arial"/>
        </w:rPr>
      </w:pPr>
    </w:p>
    <w:p w14:paraId="526C70DB" w14:textId="54230C01" w:rsidR="00BA1AAD" w:rsidRPr="004F7F9E" w:rsidRDefault="00F72A81" w:rsidP="00BA1AAD">
      <w:pPr>
        <w:spacing w:line="276" w:lineRule="auto"/>
        <w:rPr>
          <w:rFonts w:ascii="Arial" w:hAnsi="Arial" w:cs="Arial"/>
        </w:rPr>
      </w:pPr>
      <w:hyperlink r:id="rId99" w:history="1">
        <w:proofErr w:type="spellStart"/>
        <w:r w:rsidR="00BA1AAD" w:rsidRPr="004F7F9E">
          <w:rPr>
            <w:rStyle w:val="Hyperlink"/>
          </w:rPr>
          <w:t>CaseLines</w:t>
        </w:r>
        <w:proofErr w:type="spellEnd"/>
        <w:r w:rsidR="00BA1AAD" w:rsidRPr="004F7F9E">
          <w:rPr>
            <w:rStyle w:val="Hyperlink"/>
          </w:rPr>
          <w:t xml:space="preserve"> Hearings – Tips for Counsel and </w:t>
        </w:r>
        <w:r w:rsidR="00BA1AAD" w:rsidRPr="004F7F9E">
          <w:rPr>
            <w:rStyle w:val="Hyperlink"/>
          </w:rPr>
          <w:t>S</w:t>
        </w:r>
        <w:r w:rsidR="00BA1AAD" w:rsidRPr="004F7F9E">
          <w:rPr>
            <w:rStyle w:val="Hyperlink"/>
          </w:rPr>
          <w:t>elf-</w:t>
        </w:r>
        <w:r w:rsidR="00BA1AAD" w:rsidRPr="004F7F9E">
          <w:rPr>
            <w:rStyle w:val="Hyperlink"/>
          </w:rPr>
          <w:t>r</w:t>
        </w:r>
        <w:r w:rsidR="00BA1AAD" w:rsidRPr="004F7F9E">
          <w:rPr>
            <w:rStyle w:val="Hyperlink"/>
          </w:rPr>
          <w:t>epresented Parties</w:t>
        </w:r>
      </w:hyperlink>
    </w:p>
    <w:p w14:paraId="25326BA9" w14:textId="36823161" w:rsidR="00BA1AAD" w:rsidRPr="004F7F9E" w:rsidRDefault="00F72A81" w:rsidP="00BA1AAD">
      <w:pPr>
        <w:spacing w:line="276" w:lineRule="auto"/>
        <w:rPr>
          <w:rFonts w:ascii="Arial" w:hAnsi="Arial" w:cs="Arial"/>
        </w:rPr>
      </w:pPr>
      <w:hyperlink r:id="rId100" w:history="1">
        <w:r w:rsidR="00BA1AAD" w:rsidRPr="004F7F9E">
          <w:rPr>
            <w:rStyle w:val="Hyperlink"/>
          </w:rPr>
          <w:t xml:space="preserve">Introduction to Using </w:t>
        </w:r>
        <w:proofErr w:type="spellStart"/>
        <w:r w:rsidR="00BA1AAD" w:rsidRPr="004F7F9E">
          <w:rPr>
            <w:rStyle w:val="Hyperlink"/>
          </w:rPr>
          <w:t>C</w:t>
        </w:r>
        <w:r w:rsidR="00BA1AAD" w:rsidRPr="004F7F9E">
          <w:rPr>
            <w:rStyle w:val="Hyperlink"/>
          </w:rPr>
          <w:t>aseLines</w:t>
        </w:r>
        <w:proofErr w:type="spellEnd"/>
      </w:hyperlink>
    </w:p>
    <w:p w14:paraId="1C83D895" w14:textId="15BFEF77" w:rsidR="00E63189" w:rsidRPr="004F7F9E" w:rsidRDefault="00F72A81" w:rsidP="00EB6F0F">
      <w:pPr>
        <w:spacing w:line="276" w:lineRule="auto"/>
        <w:rPr>
          <w:rFonts w:ascii="Arial" w:hAnsi="Arial" w:cs="Arial"/>
        </w:rPr>
      </w:pPr>
      <w:hyperlink r:id="rId101" w:history="1">
        <w:proofErr w:type="spellStart"/>
        <w:r w:rsidR="00BA1AAD" w:rsidRPr="004F7F9E">
          <w:rPr>
            <w:rStyle w:val="Hyperlink"/>
          </w:rPr>
          <w:t>CaseLines</w:t>
        </w:r>
        <w:proofErr w:type="spellEnd"/>
        <w:r w:rsidR="00BA1AAD" w:rsidRPr="004F7F9E">
          <w:rPr>
            <w:rStyle w:val="Hyperlink"/>
          </w:rPr>
          <w:t xml:space="preserve"> de</w:t>
        </w:r>
        <w:r w:rsidR="00BA1AAD" w:rsidRPr="004F7F9E">
          <w:rPr>
            <w:rStyle w:val="Hyperlink"/>
          </w:rPr>
          <w:t>m</w:t>
        </w:r>
        <w:r w:rsidR="00BA1AAD" w:rsidRPr="004F7F9E">
          <w:rPr>
            <w:rStyle w:val="Hyperlink"/>
          </w:rPr>
          <w:t>o</w:t>
        </w:r>
      </w:hyperlink>
      <w:r w:rsidR="00BA1AAD" w:rsidRPr="004F7F9E">
        <w:rPr>
          <w:rFonts w:ascii="Arial" w:hAnsi="Arial" w:cs="Arial"/>
        </w:rPr>
        <w:t xml:space="preserve"> </w:t>
      </w:r>
      <w:r w:rsidR="000C0C16">
        <w:rPr>
          <w:rFonts w:ascii="Arial" w:hAnsi="Arial" w:cs="Arial"/>
        </w:rPr>
        <w:t>by the SCJ</w:t>
      </w:r>
    </w:p>
    <w:p w14:paraId="01889DCD" w14:textId="711A7851" w:rsidR="00C96173" w:rsidRPr="004F7F9E" w:rsidRDefault="00C96173" w:rsidP="00EB6F0F">
      <w:pPr>
        <w:spacing w:line="276" w:lineRule="auto"/>
        <w:rPr>
          <w:rFonts w:ascii="Arial" w:hAnsi="Arial" w:cs="Arial"/>
        </w:rPr>
      </w:pPr>
    </w:p>
    <w:p w14:paraId="0FCF61D9" w14:textId="6AC386BD" w:rsidR="00E63189" w:rsidRDefault="00E63189" w:rsidP="00EB6F0F">
      <w:pPr>
        <w:pStyle w:val="Heading1"/>
        <w:spacing w:line="276" w:lineRule="auto"/>
        <w:rPr>
          <w:rFonts w:ascii="Arial" w:hAnsi="Arial" w:cs="Arial"/>
          <w:sz w:val="24"/>
          <w:szCs w:val="24"/>
        </w:rPr>
      </w:pPr>
      <w:bookmarkStart w:id="43" w:name="_Toc100144755"/>
      <w:r w:rsidRPr="004F7F9E">
        <w:rPr>
          <w:rFonts w:ascii="Arial" w:hAnsi="Arial" w:cs="Arial"/>
          <w:sz w:val="24"/>
          <w:szCs w:val="24"/>
        </w:rPr>
        <w:t>Current Directions for Attendance, Materials &amp; Filing</w:t>
      </w:r>
      <w:bookmarkEnd w:id="43"/>
    </w:p>
    <w:p w14:paraId="6A150030" w14:textId="42B5111F" w:rsidR="00C96173" w:rsidRDefault="00C96173" w:rsidP="00C96173"/>
    <w:p w14:paraId="375EAA61" w14:textId="0E0996CF" w:rsidR="00C96173" w:rsidRPr="00C96173" w:rsidRDefault="00C96173" w:rsidP="00C96173">
      <w:pPr>
        <w:rPr>
          <w:rFonts w:ascii="Arial" w:hAnsi="Arial" w:cs="Arial"/>
        </w:rPr>
      </w:pPr>
      <w:hyperlink r:id="rId102" w:history="1">
        <w:r w:rsidRPr="00C96173">
          <w:rPr>
            <w:rStyle w:val="Hyperlink"/>
          </w:rPr>
          <w:t>Guidelines to Determine Mode of Proceeding in Family – Effective April 19, 2022</w:t>
        </w:r>
      </w:hyperlink>
    </w:p>
    <w:p w14:paraId="7900B89B" w14:textId="2BB6F9DC" w:rsidR="00E63189" w:rsidRPr="004F7F9E" w:rsidRDefault="00E63189" w:rsidP="00EB6F0F">
      <w:pPr>
        <w:spacing w:line="276" w:lineRule="auto"/>
        <w:rPr>
          <w:rFonts w:ascii="Arial" w:hAnsi="Arial" w:cs="Arial"/>
        </w:rPr>
      </w:pPr>
    </w:p>
    <w:p w14:paraId="259C47F6" w14:textId="72DD1D68" w:rsidR="00E63189" w:rsidRPr="004F7F9E" w:rsidRDefault="00E63189" w:rsidP="00EB6F0F">
      <w:pPr>
        <w:pStyle w:val="Heading2"/>
        <w:spacing w:line="276" w:lineRule="auto"/>
        <w:rPr>
          <w:rFonts w:ascii="Arial" w:hAnsi="Arial" w:cs="Arial"/>
          <w:sz w:val="24"/>
          <w:szCs w:val="24"/>
        </w:rPr>
      </w:pPr>
      <w:bookmarkStart w:id="44" w:name="_Toc100144756"/>
      <w:r w:rsidRPr="004F7F9E">
        <w:rPr>
          <w:rFonts w:ascii="Arial" w:hAnsi="Arial" w:cs="Arial"/>
          <w:sz w:val="24"/>
          <w:szCs w:val="24"/>
        </w:rPr>
        <w:t>Conferences</w:t>
      </w:r>
      <w:bookmarkEnd w:id="44"/>
    </w:p>
    <w:p w14:paraId="28B601B0" w14:textId="77777777" w:rsidR="004F7F9E" w:rsidRPr="004F7F9E" w:rsidRDefault="004F7F9E" w:rsidP="004F7F9E">
      <w:pPr>
        <w:spacing w:before="100"/>
        <w:rPr>
          <w:rFonts w:ascii="Arial" w:eastAsia="Arial" w:hAnsi="Arial" w:cs="Arial"/>
          <w:b/>
        </w:rPr>
      </w:pPr>
      <w:r w:rsidRPr="004F7F9E">
        <w:rPr>
          <w:rFonts w:ascii="Arial" w:eastAsia="Arial" w:hAnsi="Arial" w:cs="Arial"/>
          <w:b/>
        </w:rPr>
        <w:t xml:space="preserve">Conferences and Motions </w:t>
      </w:r>
      <w:proofErr w:type="gramStart"/>
      <w:r w:rsidRPr="004F7F9E">
        <w:rPr>
          <w:rFonts w:ascii="Arial" w:eastAsia="Arial" w:hAnsi="Arial" w:cs="Arial"/>
          <w:b/>
        </w:rPr>
        <w:t>are scheduled</w:t>
      </w:r>
      <w:proofErr w:type="gramEnd"/>
      <w:r w:rsidRPr="004F7F9E">
        <w:rPr>
          <w:rFonts w:ascii="Arial" w:eastAsia="Arial" w:hAnsi="Arial" w:cs="Arial"/>
          <w:b/>
        </w:rPr>
        <w:t xml:space="preserve"> for one hour </w:t>
      </w:r>
      <w:r w:rsidRPr="004F7F9E">
        <w:rPr>
          <w:rFonts w:ascii="Arial" w:eastAsia="Arial" w:hAnsi="Arial" w:cs="Arial"/>
          <w:bCs/>
        </w:rPr>
        <w:t xml:space="preserve">and are set by the trial coordinator. </w:t>
      </w:r>
      <w:r w:rsidRPr="004F7F9E">
        <w:rPr>
          <w:rFonts w:ascii="Arial" w:eastAsia="Arial" w:hAnsi="Arial" w:cs="Arial"/>
          <w:b/>
        </w:rPr>
        <w:t>Cross-motions</w:t>
      </w:r>
      <w:r w:rsidRPr="004F7F9E">
        <w:rPr>
          <w:rFonts w:ascii="Arial" w:eastAsia="Arial" w:hAnsi="Arial" w:cs="Arial"/>
          <w:bCs/>
        </w:rPr>
        <w:t xml:space="preserve"> that </w:t>
      </w:r>
      <w:proofErr w:type="gramStart"/>
      <w:r w:rsidRPr="004F7F9E">
        <w:rPr>
          <w:rFonts w:ascii="Arial" w:eastAsia="Arial" w:hAnsi="Arial" w:cs="Arial"/>
          <w:bCs/>
        </w:rPr>
        <w:t>are not scheduled</w:t>
      </w:r>
      <w:proofErr w:type="gramEnd"/>
      <w:r w:rsidRPr="004F7F9E">
        <w:rPr>
          <w:rFonts w:ascii="Arial" w:eastAsia="Arial" w:hAnsi="Arial" w:cs="Arial"/>
          <w:bCs/>
        </w:rPr>
        <w:t xml:space="preserve"> by the trial coordinator will not proceed. </w:t>
      </w:r>
      <w:r w:rsidRPr="004F7F9E">
        <w:rPr>
          <w:rFonts w:ascii="Arial" w:eastAsia="Arial" w:hAnsi="Arial" w:cs="Arial"/>
          <w:b/>
        </w:rPr>
        <w:t xml:space="preserve">Page limitations </w:t>
      </w:r>
      <w:proofErr w:type="gramStart"/>
      <w:r w:rsidRPr="004F7F9E">
        <w:rPr>
          <w:rFonts w:ascii="Arial" w:eastAsia="Arial" w:hAnsi="Arial" w:cs="Arial"/>
          <w:b/>
        </w:rPr>
        <w:t>must be followed</w:t>
      </w:r>
      <w:proofErr w:type="gramEnd"/>
      <w:r w:rsidRPr="004F7F9E">
        <w:rPr>
          <w:rFonts w:ascii="Arial" w:eastAsia="Arial" w:hAnsi="Arial" w:cs="Arial"/>
          <w:b/>
        </w:rPr>
        <w:t>.</w:t>
      </w:r>
    </w:p>
    <w:p w14:paraId="696B8D43" w14:textId="77777777" w:rsidR="004F7F9E" w:rsidRPr="004F7F9E" w:rsidRDefault="004F7F9E" w:rsidP="004F7F9E">
      <w:pPr>
        <w:spacing w:before="100"/>
        <w:rPr>
          <w:rFonts w:ascii="Arial" w:eastAsia="Arial" w:hAnsi="Arial" w:cs="Arial"/>
          <w:b/>
        </w:rPr>
      </w:pPr>
      <w:r w:rsidRPr="004F7F9E">
        <w:rPr>
          <w:rFonts w:ascii="Arial" w:eastAsia="Arial" w:hAnsi="Arial" w:cs="Arial"/>
          <w:b/>
        </w:rPr>
        <w:t xml:space="preserve">Case Conference and Settlement Conference Briefs </w:t>
      </w:r>
    </w:p>
    <w:p w14:paraId="09EDCE8E" w14:textId="02301615" w:rsidR="004F7F9E" w:rsidRPr="00325221" w:rsidRDefault="004F7F9E" w:rsidP="004F7F9E">
      <w:pPr>
        <w:rPr>
          <w:rFonts w:ascii="Arial" w:hAnsi="Arial" w:cs="Arial"/>
          <w:b/>
          <w:bCs/>
          <w:color w:val="000000"/>
        </w:rPr>
      </w:pPr>
      <w:r w:rsidRPr="004F7F9E">
        <w:rPr>
          <w:rStyle w:val="Strong"/>
          <w:rFonts w:ascii="Arial" w:hAnsi="Arial" w:cs="Arial"/>
          <w:color w:val="000000"/>
        </w:rPr>
        <w:t xml:space="preserve">Case Conference Briefs should be limited to the four-page form set out in the </w:t>
      </w:r>
      <w:r w:rsidRPr="004F7F9E">
        <w:rPr>
          <w:rStyle w:val="Emphasis"/>
          <w:rFonts w:ascii="Arial" w:hAnsi="Arial" w:cs="Arial"/>
          <w:color w:val="000000"/>
        </w:rPr>
        <w:t>Family Law Rules</w:t>
      </w:r>
      <w:r w:rsidRPr="004F7F9E">
        <w:rPr>
          <w:rStyle w:val="Strong"/>
          <w:rFonts w:ascii="Arial" w:hAnsi="Arial" w:cs="Arial"/>
          <w:color w:val="000000"/>
        </w:rPr>
        <w:t xml:space="preserve"> with a maximum of two additional pages of narrative and</w:t>
      </w:r>
      <w:r w:rsidR="00325221">
        <w:rPr>
          <w:rStyle w:val="Strong"/>
          <w:rFonts w:ascii="Arial" w:hAnsi="Arial" w:cs="Arial"/>
          <w:color w:val="000000"/>
        </w:rPr>
        <w:t xml:space="preserve"> </w:t>
      </w:r>
      <w:r w:rsidRPr="004F7F9E">
        <w:rPr>
          <w:rStyle w:val="Strong"/>
          <w:rFonts w:ascii="Arial" w:hAnsi="Arial" w:cs="Arial"/>
          <w:color w:val="000000"/>
        </w:rPr>
        <w:t>proposals</w:t>
      </w:r>
      <w:r w:rsidRPr="004F7F9E">
        <w:rPr>
          <w:rFonts w:ascii="Arial" w:hAnsi="Arial" w:cs="Arial"/>
          <w:color w:val="000000"/>
        </w:rPr>
        <w:t xml:space="preserve">, other than supporting material such as lists of outstanding disclosure or professional reports. Case conference briefs that exceed the six-page maximum </w:t>
      </w:r>
      <w:proofErr w:type="gramStart"/>
      <w:r w:rsidRPr="004F7F9E">
        <w:rPr>
          <w:rFonts w:ascii="Arial" w:hAnsi="Arial" w:cs="Arial"/>
          <w:color w:val="000000"/>
        </w:rPr>
        <w:t>may be returned</w:t>
      </w:r>
      <w:proofErr w:type="gramEnd"/>
      <w:r w:rsidRPr="004F7F9E">
        <w:rPr>
          <w:rFonts w:ascii="Arial" w:hAnsi="Arial" w:cs="Arial"/>
          <w:color w:val="000000"/>
        </w:rPr>
        <w:t xml:space="preserve"> to the parties, and the matter may be placed at the bottom of the list. Lengthy or unduly adversarial case or settlement conference briefs </w:t>
      </w:r>
      <w:proofErr w:type="gramStart"/>
      <w:r w:rsidRPr="004F7F9E">
        <w:rPr>
          <w:rFonts w:ascii="Arial" w:hAnsi="Arial" w:cs="Arial"/>
          <w:color w:val="000000"/>
        </w:rPr>
        <w:t>may not be read</w:t>
      </w:r>
      <w:proofErr w:type="gramEnd"/>
      <w:r w:rsidRPr="004F7F9E">
        <w:rPr>
          <w:rFonts w:ascii="Arial" w:hAnsi="Arial" w:cs="Arial"/>
          <w:color w:val="000000"/>
        </w:rPr>
        <w:t xml:space="preserve">. The matter </w:t>
      </w:r>
      <w:proofErr w:type="gramStart"/>
      <w:r w:rsidRPr="004F7F9E">
        <w:rPr>
          <w:rFonts w:ascii="Arial" w:hAnsi="Arial" w:cs="Arial"/>
          <w:color w:val="000000"/>
        </w:rPr>
        <w:t>may also be placed</w:t>
      </w:r>
      <w:proofErr w:type="gramEnd"/>
      <w:r w:rsidRPr="004F7F9E">
        <w:rPr>
          <w:rFonts w:ascii="Arial" w:hAnsi="Arial" w:cs="Arial"/>
          <w:color w:val="000000"/>
        </w:rPr>
        <w:t xml:space="preserve"> at the bottom of the list and costs may be awarded. For additional information please review the Practice Direction issued on July 1</w:t>
      </w:r>
      <w:r w:rsidRPr="004F7F9E">
        <w:rPr>
          <w:rFonts w:ascii="Arial" w:hAnsi="Arial" w:cs="Arial"/>
          <w:color w:val="000000"/>
          <w:vertAlign w:val="superscript"/>
        </w:rPr>
        <w:t>st</w:t>
      </w:r>
      <w:r w:rsidRPr="004F7F9E">
        <w:rPr>
          <w:rFonts w:ascii="Arial" w:hAnsi="Arial" w:cs="Arial"/>
          <w:color w:val="000000"/>
        </w:rPr>
        <w:t xml:space="preserve">, 2018 </w:t>
      </w:r>
      <w:hyperlink r:id="rId103" w:anchor="Part_4_Conferences" w:history="1">
        <w:r w:rsidRPr="004F7F9E">
          <w:rPr>
            <w:rStyle w:val="Hyperlink"/>
          </w:rPr>
          <w:t>https://www.ontariocou</w:t>
        </w:r>
        <w:r w:rsidRPr="004F7F9E">
          <w:rPr>
            <w:rStyle w:val="Hyperlink"/>
          </w:rPr>
          <w:t>r</w:t>
        </w:r>
        <w:r w:rsidRPr="004F7F9E">
          <w:rPr>
            <w:rStyle w:val="Hyperlink"/>
          </w:rPr>
          <w:t>ts.c</w:t>
        </w:r>
        <w:r w:rsidRPr="004F7F9E">
          <w:rPr>
            <w:rStyle w:val="Hyperlink"/>
          </w:rPr>
          <w:t>a/scj/practice/practice-directions/central-east/family/#Part_4_Conferences</w:t>
        </w:r>
      </w:hyperlink>
    </w:p>
    <w:p w14:paraId="27BE08F5" w14:textId="406A6151" w:rsidR="00E63189" w:rsidRPr="004F7F9E" w:rsidRDefault="00E63189" w:rsidP="00EB6F0F">
      <w:pPr>
        <w:spacing w:line="276" w:lineRule="auto"/>
        <w:rPr>
          <w:rFonts w:ascii="Arial" w:hAnsi="Arial" w:cs="Arial"/>
        </w:rPr>
      </w:pPr>
    </w:p>
    <w:p w14:paraId="7517F826" w14:textId="3397B52E" w:rsidR="00E63189" w:rsidRPr="004F7F9E" w:rsidRDefault="00E63189" w:rsidP="00EB6F0F">
      <w:pPr>
        <w:spacing w:line="276" w:lineRule="auto"/>
        <w:rPr>
          <w:rFonts w:ascii="Arial" w:hAnsi="Arial" w:cs="Arial"/>
        </w:rPr>
      </w:pPr>
      <w:bookmarkStart w:id="45" w:name="_GoBack"/>
      <w:bookmarkEnd w:id="45"/>
    </w:p>
    <w:p w14:paraId="5E0E646D" w14:textId="48700149" w:rsidR="00E63189" w:rsidRPr="004F7F9E" w:rsidRDefault="00E63189" w:rsidP="00EB6F0F">
      <w:pPr>
        <w:pStyle w:val="Heading2"/>
        <w:spacing w:line="276" w:lineRule="auto"/>
        <w:rPr>
          <w:rFonts w:ascii="Arial" w:hAnsi="Arial" w:cs="Arial"/>
          <w:sz w:val="24"/>
          <w:szCs w:val="24"/>
        </w:rPr>
      </w:pPr>
      <w:bookmarkStart w:id="46" w:name="_Toc100144757"/>
      <w:r w:rsidRPr="004F7F9E">
        <w:rPr>
          <w:rFonts w:ascii="Arial" w:hAnsi="Arial" w:cs="Arial"/>
          <w:sz w:val="24"/>
          <w:szCs w:val="24"/>
        </w:rPr>
        <w:t>Motions</w:t>
      </w:r>
      <w:bookmarkEnd w:id="46"/>
    </w:p>
    <w:p w14:paraId="0BEE306E" w14:textId="4BC49672" w:rsidR="00E63189" w:rsidRPr="004F7F9E" w:rsidRDefault="00E63189" w:rsidP="00EB6F0F">
      <w:pPr>
        <w:spacing w:line="276" w:lineRule="auto"/>
        <w:rPr>
          <w:rFonts w:ascii="Arial" w:hAnsi="Arial" w:cs="Arial"/>
        </w:rPr>
      </w:pPr>
    </w:p>
    <w:p w14:paraId="7D62DEC5" w14:textId="5E14128A" w:rsidR="004F7F9E" w:rsidRPr="004F7F9E" w:rsidRDefault="004F7F9E" w:rsidP="004F7F9E">
      <w:pPr>
        <w:spacing w:line="276" w:lineRule="auto"/>
        <w:rPr>
          <w:rFonts w:ascii="Arial" w:hAnsi="Arial" w:cs="Arial"/>
        </w:rPr>
      </w:pPr>
      <w:r w:rsidRPr="004F7F9E">
        <w:rPr>
          <w:rFonts w:ascii="Arial" w:hAnsi="Arial" w:cs="Arial"/>
          <w:b/>
          <w:bCs/>
        </w:rPr>
        <w:t>There shall be a strict page limit for affidavits in support of motions</w:t>
      </w:r>
      <w:r w:rsidRPr="004F7F9E">
        <w:rPr>
          <w:rFonts w:ascii="Arial" w:hAnsi="Arial" w:cs="Arial"/>
        </w:rPr>
        <w:t xml:space="preserve">. For </w:t>
      </w:r>
      <w:r w:rsidR="000D2853">
        <w:rPr>
          <w:rFonts w:ascii="Arial" w:hAnsi="Arial" w:cs="Arial"/>
        </w:rPr>
        <w:t>current</w:t>
      </w:r>
      <w:r w:rsidRPr="004F7F9E">
        <w:rPr>
          <w:rFonts w:ascii="Arial" w:hAnsi="Arial" w:cs="Arial"/>
        </w:rPr>
        <w:t xml:space="preserve"> </w:t>
      </w:r>
      <w:r w:rsidR="00A01BE4" w:rsidRPr="004F7F9E">
        <w:rPr>
          <w:rFonts w:ascii="Arial" w:hAnsi="Arial" w:cs="Arial"/>
        </w:rPr>
        <w:t>information,</w:t>
      </w:r>
      <w:r w:rsidRPr="004F7F9E">
        <w:rPr>
          <w:rFonts w:ascii="Arial" w:hAnsi="Arial" w:cs="Arial"/>
        </w:rPr>
        <w:t xml:space="preserve"> please review the </w:t>
      </w:r>
      <w:hyperlink r:id="rId104" w:anchor="2_CaseLines" w:history="1">
        <w:r w:rsidR="006B2CE7">
          <w:rPr>
            <w:rStyle w:val="Hyperlink"/>
          </w:rPr>
          <w:t>Notice to Profession issued June 1, 2022</w:t>
        </w:r>
      </w:hyperlink>
      <w:r w:rsidRPr="004F7F9E">
        <w:rPr>
          <w:rFonts w:ascii="Arial" w:hAnsi="Arial" w:cs="Arial"/>
        </w:rPr>
        <w:t>.</w:t>
      </w:r>
    </w:p>
    <w:p w14:paraId="6D9A6660" w14:textId="77777777" w:rsidR="00325221" w:rsidRDefault="00325221" w:rsidP="004F7F9E">
      <w:pPr>
        <w:spacing w:line="276" w:lineRule="auto"/>
        <w:rPr>
          <w:rFonts w:ascii="Arial" w:hAnsi="Arial" w:cs="Arial"/>
          <w:b/>
          <w:bCs/>
        </w:rPr>
      </w:pPr>
    </w:p>
    <w:p w14:paraId="24233CD0" w14:textId="161AEEFB" w:rsidR="006B2CE7" w:rsidRPr="00D44FD9" w:rsidRDefault="004F7F9E" w:rsidP="006B2CE7">
      <w:pPr>
        <w:spacing w:line="276" w:lineRule="auto"/>
        <w:rPr>
          <w:rFonts w:ascii="Arial" w:hAnsi="Arial" w:cs="Arial"/>
        </w:rPr>
      </w:pPr>
      <w:r w:rsidRPr="004F7F9E">
        <w:rPr>
          <w:rFonts w:ascii="Arial" w:hAnsi="Arial" w:cs="Arial"/>
          <w:b/>
          <w:bCs/>
        </w:rPr>
        <w:t xml:space="preserve">Court materials </w:t>
      </w:r>
      <w:proofErr w:type="gramStart"/>
      <w:r w:rsidRPr="004F7F9E">
        <w:rPr>
          <w:rFonts w:ascii="Arial" w:hAnsi="Arial" w:cs="Arial"/>
          <w:b/>
          <w:bCs/>
        </w:rPr>
        <w:t>should be filed</w:t>
      </w:r>
      <w:proofErr w:type="gramEnd"/>
      <w:r w:rsidRPr="004F7F9E">
        <w:rPr>
          <w:rFonts w:ascii="Arial" w:hAnsi="Arial" w:cs="Arial"/>
          <w:b/>
          <w:bCs/>
        </w:rPr>
        <w:t xml:space="preserve"> in accordance with the</w:t>
      </w:r>
      <w:r w:rsidRPr="004F7F9E">
        <w:rPr>
          <w:rFonts w:ascii="Arial" w:hAnsi="Arial" w:cs="Arial"/>
          <w:b/>
          <w:bCs/>
          <w:i/>
          <w:iCs/>
        </w:rPr>
        <w:t xml:space="preserve"> Family Law Rules</w:t>
      </w:r>
      <w:r w:rsidRPr="004F7F9E">
        <w:rPr>
          <w:rFonts w:ascii="Arial" w:hAnsi="Arial" w:cs="Arial"/>
          <w:b/>
          <w:bCs/>
        </w:rPr>
        <w:t xml:space="preserve"> and the Central East Practice Directions through the </w:t>
      </w:r>
      <w:hyperlink r:id="rId105" w:history="1">
        <w:r w:rsidRPr="000D2853">
          <w:rPr>
            <w:rStyle w:val="Hyperlink"/>
            <w:b/>
          </w:rPr>
          <w:t>Famil</w:t>
        </w:r>
        <w:r w:rsidRPr="000D2853">
          <w:rPr>
            <w:rStyle w:val="Hyperlink"/>
            <w:b/>
          </w:rPr>
          <w:t>y</w:t>
        </w:r>
        <w:r w:rsidRPr="000D2853">
          <w:rPr>
            <w:rStyle w:val="Hyperlink"/>
            <w:b/>
          </w:rPr>
          <w:t xml:space="preserve"> Submissi</w:t>
        </w:r>
        <w:r w:rsidRPr="000D2853">
          <w:rPr>
            <w:rStyle w:val="Hyperlink"/>
            <w:b/>
          </w:rPr>
          <w:t>o</w:t>
        </w:r>
        <w:r w:rsidRPr="000D2853">
          <w:rPr>
            <w:rStyle w:val="Hyperlink"/>
            <w:b/>
          </w:rPr>
          <w:t>ns Online portal</w:t>
        </w:r>
      </w:hyperlink>
      <w:r w:rsidR="006B2CE7">
        <w:rPr>
          <w:rStyle w:val="Hyperlink"/>
          <w:b/>
        </w:rPr>
        <w:t xml:space="preserve">. </w:t>
      </w:r>
      <w:r w:rsidR="006B2CE7" w:rsidRPr="00D44FD9">
        <w:rPr>
          <w:rStyle w:val="Hyperlink"/>
          <w:color w:val="auto"/>
          <w:u w:val="none"/>
        </w:rPr>
        <w:t xml:space="preserve"> </w:t>
      </w:r>
      <w:proofErr w:type="gramStart"/>
      <w:r w:rsidR="00D44FD9" w:rsidRPr="00D44FD9">
        <w:rPr>
          <w:rStyle w:val="Hyperlink"/>
          <w:color w:val="auto"/>
          <w:u w:val="none"/>
        </w:rPr>
        <w:t>Also</w:t>
      </w:r>
      <w:proofErr w:type="gramEnd"/>
      <w:r w:rsidR="00D44FD9" w:rsidRPr="00D44FD9">
        <w:rPr>
          <w:rStyle w:val="Hyperlink"/>
          <w:color w:val="auto"/>
          <w:u w:val="none"/>
        </w:rPr>
        <w:t xml:space="preserve"> see</w:t>
      </w:r>
      <w:r w:rsidR="00D44FD9">
        <w:rPr>
          <w:rFonts w:ascii="Arial" w:hAnsi="Arial" w:cs="Arial"/>
        </w:rPr>
        <w:t xml:space="preserve"> </w:t>
      </w:r>
      <w:r w:rsidR="006B2CE7" w:rsidRPr="00D44FD9">
        <w:rPr>
          <w:rFonts w:ascii="Arial" w:hAnsi="Arial" w:cs="Arial"/>
          <w:bCs/>
        </w:rPr>
        <w:t xml:space="preserve">Section 3 of the </w:t>
      </w:r>
      <w:hyperlink r:id="rId106" w:anchor="3_Electronically_filing_materials_for_Court_Court_Fee_Payments" w:history="1">
        <w:r w:rsidR="006B2CE7" w:rsidRPr="00D44FD9">
          <w:rPr>
            <w:rStyle w:val="Hyperlink"/>
          </w:rPr>
          <w:t>Provincial Notice to the Profession, Parties, Public and the Media - Effective August 2, 2022</w:t>
        </w:r>
      </w:hyperlink>
    </w:p>
    <w:p w14:paraId="27A47FF4" w14:textId="4BE29C4D" w:rsidR="00325221" w:rsidRDefault="00325221" w:rsidP="004F7F9E">
      <w:pPr>
        <w:spacing w:line="276" w:lineRule="auto"/>
        <w:rPr>
          <w:rFonts w:ascii="Arial" w:hAnsi="Arial" w:cs="Arial"/>
          <w:b/>
          <w:bCs/>
        </w:rPr>
      </w:pPr>
    </w:p>
    <w:p w14:paraId="5DB8611A" w14:textId="57565FC2" w:rsidR="004F7F9E" w:rsidRPr="004F7F9E" w:rsidRDefault="004F7F9E" w:rsidP="004F7F9E">
      <w:pPr>
        <w:spacing w:line="276" w:lineRule="auto"/>
        <w:rPr>
          <w:rFonts w:ascii="Arial" w:hAnsi="Arial" w:cs="Arial"/>
          <w:b/>
          <w:bCs/>
        </w:rPr>
      </w:pPr>
      <w:r w:rsidRPr="004F7F9E">
        <w:rPr>
          <w:rFonts w:ascii="Arial" w:hAnsi="Arial" w:cs="Arial"/>
          <w:b/>
          <w:bCs/>
        </w:rPr>
        <w:t xml:space="preserve">Court materials filed late (even with the consent of the other party) may not be </w:t>
      </w:r>
      <w:proofErr w:type="gramStart"/>
      <w:r w:rsidRPr="004F7F9E">
        <w:rPr>
          <w:rFonts w:ascii="Arial" w:hAnsi="Arial" w:cs="Arial"/>
          <w:b/>
          <w:bCs/>
        </w:rPr>
        <w:t>available</w:t>
      </w:r>
      <w:proofErr w:type="gramEnd"/>
      <w:r w:rsidRPr="004F7F9E">
        <w:rPr>
          <w:rFonts w:ascii="Arial" w:hAnsi="Arial" w:cs="Arial"/>
          <w:b/>
          <w:bCs/>
        </w:rPr>
        <w:t xml:space="preserve"> to the judge on the hearing date.  Early filing </w:t>
      </w:r>
      <w:proofErr w:type="gramStart"/>
      <w:r w:rsidRPr="004F7F9E">
        <w:rPr>
          <w:rFonts w:ascii="Arial" w:hAnsi="Arial" w:cs="Arial"/>
          <w:b/>
          <w:bCs/>
        </w:rPr>
        <w:t>is recommended</w:t>
      </w:r>
      <w:proofErr w:type="gramEnd"/>
      <w:r w:rsidRPr="004F7F9E">
        <w:rPr>
          <w:rFonts w:ascii="Arial" w:hAnsi="Arial" w:cs="Arial"/>
          <w:b/>
          <w:bCs/>
        </w:rPr>
        <w:t>.</w:t>
      </w:r>
    </w:p>
    <w:p w14:paraId="2152DEAD" w14:textId="6CCD6B63" w:rsidR="00E63189" w:rsidRPr="00325221" w:rsidRDefault="004F7F9E" w:rsidP="00EB6F0F">
      <w:pPr>
        <w:spacing w:line="276" w:lineRule="auto"/>
        <w:rPr>
          <w:rFonts w:ascii="Arial" w:hAnsi="Arial" w:cs="Arial"/>
          <w:b/>
          <w:lang w:val="en-US"/>
        </w:rPr>
      </w:pPr>
      <w:r w:rsidRPr="004F7F9E">
        <w:rPr>
          <w:rFonts w:ascii="Arial" w:hAnsi="Arial" w:cs="Arial"/>
          <w:b/>
        </w:rPr>
        <w:t>If at any time you need to contact the family section of the Newmarket filing office, the best way to reach them is via email at:</w:t>
      </w:r>
      <w:r w:rsidRPr="004F7F9E">
        <w:rPr>
          <w:rFonts w:ascii="Arial" w:hAnsi="Arial" w:cs="Arial"/>
          <w:b/>
          <w:lang w:val="en-US"/>
        </w:rPr>
        <w:t xml:space="preserve"> </w:t>
      </w:r>
      <w:hyperlink r:id="rId107" w:history="1">
        <w:r w:rsidRPr="004F7F9E">
          <w:rPr>
            <w:rStyle w:val="Hyperlink"/>
          </w:rPr>
          <w:t>newmarketscjfamily@ontario.ca</w:t>
        </w:r>
      </w:hyperlink>
      <w:r w:rsidRPr="004F7F9E">
        <w:rPr>
          <w:rFonts w:ascii="Arial" w:hAnsi="Arial" w:cs="Arial"/>
        </w:rPr>
        <w:t xml:space="preserve"> </w:t>
      </w:r>
    </w:p>
    <w:sectPr w:rsidR="00E63189" w:rsidRPr="00325221">
      <w:headerReference w:type="even" r:id="rId108"/>
      <w:headerReference w:type="default" r:id="rId109"/>
      <w:footerReference w:type="even" r:id="rId110"/>
      <w:footerReference w:type="default" r:id="rId111"/>
      <w:headerReference w:type="first" r:id="rId112"/>
      <w:footerReference w:type="first" r:id="rId1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4188" w14:textId="77777777" w:rsidR="00E33F8D" w:rsidRDefault="00E33F8D" w:rsidP="00D561E5">
      <w:r>
        <w:separator/>
      </w:r>
    </w:p>
  </w:endnote>
  <w:endnote w:type="continuationSeparator" w:id="0">
    <w:p w14:paraId="02B79517" w14:textId="77777777" w:rsidR="00E33F8D" w:rsidRDefault="00E33F8D" w:rsidP="00D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61B7" w14:textId="77777777" w:rsidR="00F72A81" w:rsidRDefault="00F7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7B84" w14:textId="77777777" w:rsidR="00F72A81" w:rsidRDefault="00F72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7477" w14:textId="77777777" w:rsidR="00F72A81" w:rsidRDefault="00F7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87F1" w14:textId="77777777" w:rsidR="00E33F8D" w:rsidRDefault="00E33F8D" w:rsidP="00D561E5">
      <w:r>
        <w:separator/>
      </w:r>
    </w:p>
  </w:footnote>
  <w:footnote w:type="continuationSeparator" w:id="0">
    <w:p w14:paraId="1C188D3B" w14:textId="77777777" w:rsidR="00E33F8D" w:rsidRDefault="00E33F8D" w:rsidP="00D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A4D7" w14:textId="77777777" w:rsidR="00F72A81" w:rsidRDefault="00F7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386B" w14:textId="77777777" w:rsidR="00F72A81" w:rsidRDefault="00F7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EE02" w14:textId="77777777" w:rsidR="00F72A81" w:rsidRDefault="00F7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DAB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E69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C22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4C8C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E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45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81A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200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445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B52EB"/>
    <w:multiLevelType w:val="hybridMultilevel"/>
    <w:tmpl w:val="A7A6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774115"/>
    <w:multiLevelType w:val="hybridMultilevel"/>
    <w:tmpl w:val="0948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997919"/>
    <w:multiLevelType w:val="hybridMultilevel"/>
    <w:tmpl w:val="7C2632BC"/>
    <w:lvl w:ilvl="0" w:tplc="4E384B5C">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33EEE"/>
    <w:multiLevelType w:val="hybridMultilevel"/>
    <w:tmpl w:val="C74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30E41"/>
    <w:multiLevelType w:val="multilevel"/>
    <w:tmpl w:val="25DA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10"/>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04"/>
    <w:rsid w:val="00015B82"/>
    <w:rsid w:val="0003342B"/>
    <w:rsid w:val="000571FE"/>
    <w:rsid w:val="00062B80"/>
    <w:rsid w:val="00065787"/>
    <w:rsid w:val="000977F0"/>
    <w:rsid w:val="000A2E1F"/>
    <w:rsid w:val="000A33C8"/>
    <w:rsid w:val="000A7A54"/>
    <w:rsid w:val="000C0C16"/>
    <w:rsid w:val="000D2853"/>
    <w:rsid w:val="00120F88"/>
    <w:rsid w:val="00126BDE"/>
    <w:rsid w:val="00127891"/>
    <w:rsid w:val="00142B12"/>
    <w:rsid w:val="00145272"/>
    <w:rsid w:val="00156C04"/>
    <w:rsid w:val="00167D31"/>
    <w:rsid w:val="001730C3"/>
    <w:rsid w:val="00181983"/>
    <w:rsid w:val="001E0DFB"/>
    <w:rsid w:val="002132E7"/>
    <w:rsid w:val="00250103"/>
    <w:rsid w:val="002A4F16"/>
    <w:rsid w:val="002D3619"/>
    <w:rsid w:val="002F2BCB"/>
    <w:rsid w:val="00325221"/>
    <w:rsid w:val="00346E5D"/>
    <w:rsid w:val="0037421F"/>
    <w:rsid w:val="003D2CC7"/>
    <w:rsid w:val="004313D4"/>
    <w:rsid w:val="00436262"/>
    <w:rsid w:val="00470903"/>
    <w:rsid w:val="00474A8A"/>
    <w:rsid w:val="00491334"/>
    <w:rsid w:val="00494615"/>
    <w:rsid w:val="004D2A63"/>
    <w:rsid w:val="004F7F9E"/>
    <w:rsid w:val="0051393F"/>
    <w:rsid w:val="0052595F"/>
    <w:rsid w:val="00557B13"/>
    <w:rsid w:val="005610E6"/>
    <w:rsid w:val="00574351"/>
    <w:rsid w:val="00574EF9"/>
    <w:rsid w:val="005845B8"/>
    <w:rsid w:val="005F2512"/>
    <w:rsid w:val="00625AC1"/>
    <w:rsid w:val="006A29EE"/>
    <w:rsid w:val="006A6AE7"/>
    <w:rsid w:val="006B0625"/>
    <w:rsid w:val="006B2CE7"/>
    <w:rsid w:val="006B7F3B"/>
    <w:rsid w:val="006E2DF3"/>
    <w:rsid w:val="006F3982"/>
    <w:rsid w:val="007234EB"/>
    <w:rsid w:val="0076103D"/>
    <w:rsid w:val="00761DC2"/>
    <w:rsid w:val="007969E3"/>
    <w:rsid w:val="007A775D"/>
    <w:rsid w:val="0081378A"/>
    <w:rsid w:val="00820159"/>
    <w:rsid w:val="00860357"/>
    <w:rsid w:val="0088369B"/>
    <w:rsid w:val="008D3FBD"/>
    <w:rsid w:val="0090554B"/>
    <w:rsid w:val="00954625"/>
    <w:rsid w:val="00954C05"/>
    <w:rsid w:val="00961D3A"/>
    <w:rsid w:val="009724BE"/>
    <w:rsid w:val="00996F8B"/>
    <w:rsid w:val="009E00E8"/>
    <w:rsid w:val="009E6B35"/>
    <w:rsid w:val="00A01BE4"/>
    <w:rsid w:val="00A15206"/>
    <w:rsid w:val="00A50F0F"/>
    <w:rsid w:val="00A87D99"/>
    <w:rsid w:val="00AC7381"/>
    <w:rsid w:val="00B03AAA"/>
    <w:rsid w:val="00B353A8"/>
    <w:rsid w:val="00BA1AAD"/>
    <w:rsid w:val="00BA3EA8"/>
    <w:rsid w:val="00BC1FE9"/>
    <w:rsid w:val="00BD4071"/>
    <w:rsid w:val="00BE0C86"/>
    <w:rsid w:val="00C126C7"/>
    <w:rsid w:val="00C17E55"/>
    <w:rsid w:val="00C45AC5"/>
    <w:rsid w:val="00C96173"/>
    <w:rsid w:val="00CB1D0F"/>
    <w:rsid w:val="00CC289E"/>
    <w:rsid w:val="00CF36DA"/>
    <w:rsid w:val="00CF3E5E"/>
    <w:rsid w:val="00D26204"/>
    <w:rsid w:val="00D44FD9"/>
    <w:rsid w:val="00D51D43"/>
    <w:rsid w:val="00D561E5"/>
    <w:rsid w:val="00D60505"/>
    <w:rsid w:val="00D64ACB"/>
    <w:rsid w:val="00D75003"/>
    <w:rsid w:val="00D81FDE"/>
    <w:rsid w:val="00DE3FBE"/>
    <w:rsid w:val="00E231ED"/>
    <w:rsid w:val="00E2392E"/>
    <w:rsid w:val="00E33F8D"/>
    <w:rsid w:val="00E611DA"/>
    <w:rsid w:val="00E63189"/>
    <w:rsid w:val="00E90CC1"/>
    <w:rsid w:val="00EB1771"/>
    <w:rsid w:val="00EB6F0F"/>
    <w:rsid w:val="00EE0DE9"/>
    <w:rsid w:val="00EE0F0D"/>
    <w:rsid w:val="00EE7963"/>
    <w:rsid w:val="00F22026"/>
    <w:rsid w:val="00F2763A"/>
    <w:rsid w:val="00F41ACE"/>
    <w:rsid w:val="00F53D04"/>
    <w:rsid w:val="00F72A81"/>
    <w:rsid w:val="00FA3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3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E3"/>
  </w:style>
  <w:style w:type="paragraph" w:styleId="Heading1">
    <w:name w:val="heading 1"/>
    <w:basedOn w:val="Normal"/>
    <w:next w:val="Normal"/>
    <w:link w:val="Heading1Char"/>
    <w:uiPriority w:val="9"/>
    <w:qFormat/>
    <w:rsid w:val="00D26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2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2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04"/>
    <w:pPr>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D262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62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620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75003"/>
    <w:rPr>
      <w:rFonts w:ascii="Times New Roman" w:hAnsi="Times New Roman" w:cs="Times New Roman"/>
    </w:rPr>
  </w:style>
  <w:style w:type="character" w:styleId="Hyperlink">
    <w:name w:val="Hyperlink"/>
    <w:basedOn w:val="DefaultParagraphFont"/>
    <w:uiPriority w:val="99"/>
    <w:unhideWhenUsed/>
    <w:rsid w:val="00F72A81"/>
    <w:rPr>
      <w:rFonts w:ascii="Arial" w:hAnsi="Arial" w:cs="Arial"/>
      <w:bCs/>
      <w:color w:val="4472C4" w:themeColor="accent1"/>
      <w:u w:val="single"/>
    </w:rPr>
  </w:style>
  <w:style w:type="character" w:customStyle="1" w:styleId="UnresolvedMention">
    <w:name w:val="Unresolved Mention"/>
    <w:basedOn w:val="DefaultParagraphFont"/>
    <w:uiPriority w:val="99"/>
    <w:semiHidden/>
    <w:unhideWhenUsed/>
    <w:rsid w:val="005F2512"/>
    <w:rPr>
      <w:color w:val="605E5C"/>
      <w:shd w:val="clear" w:color="auto" w:fill="E1DFDD"/>
    </w:rPr>
  </w:style>
  <w:style w:type="character" w:styleId="FollowedHyperlink">
    <w:name w:val="FollowedHyperlink"/>
    <w:basedOn w:val="DefaultParagraphFont"/>
    <w:uiPriority w:val="99"/>
    <w:unhideWhenUsed/>
    <w:rsid w:val="007969E3"/>
    <w:rPr>
      <w:color w:val="4472C4" w:themeColor="accent1"/>
      <w:u w:val="single"/>
    </w:rPr>
  </w:style>
  <w:style w:type="paragraph" w:styleId="ListParagraph">
    <w:name w:val="List Paragraph"/>
    <w:basedOn w:val="Normal"/>
    <w:uiPriority w:val="34"/>
    <w:qFormat/>
    <w:rsid w:val="00E611DA"/>
    <w:pPr>
      <w:ind w:left="720"/>
      <w:contextualSpacing/>
    </w:pPr>
  </w:style>
  <w:style w:type="character" w:styleId="Strong">
    <w:name w:val="Strong"/>
    <w:basedOn w:val="DefaultParagraphFont"/>
    <w:uiPriority w:val="22"/>
    <w:qFormat/>
    <w:rsid w:val="004F7F9E"/>
    <w:rPr>
      <w:b/>
      <w:bCs/>
    </w:rPr>
  </w:style>
  <w:style w:type="character" w:styleId="Emphasis">
    <w:name w:val="Emphasis"/>
    <w:basedOn w:val="DefaultParagraphFont"/>
    <w:uiPriority w:val="20"/>
    <w:qFormat/>
    <w:rsid w:val="004F7F9E"/>
    <w:rPr>
      <w:i/>
      <w:iCs/>
    </w:rPr>
  </w:style>
  <w:style w:type="paragraph" w:styleId="TOCHeading">
    <w:name w:val="TOC Heading"/>
    <w:basedOn w:val="Heading1"/>
    <w:next w:val="Normal"/>
    <w:uiPriority w:val="39"/>
    <w:unhideWhenUsed/>
    <w:qFormat/>
    <w:rsid w:val="00F53D0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53D04"/>
    <w:pPr>
      <w:spacing w:before="120"/>
    </w:pPr>
    <w:rPr>
      <w:rFonts w:cstheme="minorHAnsi"/>
      <w:b/>
      <w:bCs/>
      <w:i/>
      <w:iCs/>
    </w:rPr>
  </w:style>
  <w:style w:type="paragraph" w:styleId="TOC2">
    <w:name w:val="toc 2"/>
    <w:basedOn w:val="Normal"/>
    <w:next w:val="Normal"/>
    <w:autoRedefine/>
    <w:uiPriority w:val="39"/>
    <w:unhideWhenUsed/>
    <w:rsid w:val="00F53D04"/>
    <w:pPr>
      <w:spacing w:before="120"/>
      <w:ind w:left="240"/>
    </w:pPr>
    <w:rPr>
      <w:rFonts w:cstheme="minorHAnsi"/>
      <w:b/>
      <w:bCs/>
      <w:sz w:val="22"/>
      <w:szCs w:val="22"/>
    </w:rPr>
  </w:style>
  <w:style w:type="paragraph" w:styleId="TOC3">
    <w:name w:val="toc 3"/>
    <w:basedOn w:val="Normal"/>
    <w:next w:val="Normal"/>
    <w:autoRedefine/>
    <w:uiPriority w:val="39"/>
    <w:unhideWhenUsed/>
    <w:rsid w:val="00F53D04"/>
    <w:pPr>
      <w:ind w:left="480"/>
    </w:pPr>
    <w:rPr>
      <w:rFonts w:cstheme="minorHAnsi"/>
      <w:sz w:val="20"/>
      <w:szCs w:val="20"/>
    </w:rPr>
  </w:style>
  <w:style w:type="paragraph" w:styleId="TOC4">
    <w:name w:val="toc 4"/>
    <w:basedOn w:val="Normal"/>
    <w:next w:val="Normal"/>
    <w:autoRedefine/>
    <w:uiPriority w:val="39"/>
    <w:semiHidden/>
    <w:unhideWhenUsed/>
    <w:rsid w:val="00F53D04"/>
    <w:pPr>
      <w:ind w:left="720"/>
    </w:pPr>
    <w:rPr>
      <w:rFonts w:cstheme="minorHAnsi"/>
      <w:sz w:val="20"/>
      <w:szCs w:val="20"/>
    </w:rPr>
  </w:style>
  <w:style w:type="paragraph" w:styleId="TOC5">
    <w:name w:val="toc 5"/>
    <w:basedOn w:val="Normal"/>
    <w:next w:val="Normal"/>
    <w:autoRedefine/>
    <w:uiPriority w:val="39"/>
    <w:semiHidden/>
    <w:unhideWhenUsed/>
    <w:rsid w:val="00F53D04"/>
    <w:pPr>
      <w:ind w:left="960"/>
    </w:pPr>
    <w:rPr>
      <w:rFonts w:cstheme="minorHAnsi"/>
      <w:sz w:val="20"/>
      <w:szCs w:val="20"/>
    </w:rPr>
  </w:style>
  <w:style w:type="paragraph" w:styleId="TOC6">
    <w:name w:val="toc 6"/>
    <w:basedOn w:val="Normal"/>
    <w:next w:val="Normal"/>
    <w:autoRedefine/>
    <w:uiPriority w:val="39"/>
    <w:semiHidden/>
    <w:unhideWhenUsed/>
    <w:rsid w:val="00F53D04"/>
    <w:pPr>
      <w:ind w:left="1200"/>
    </w:pPr>
    <w:rPr>
      <w:rFonts w:cstheme="minorHAnsi"/>
      <w:sz w:val="20"/>
      <w:szCs w:val="20"/>
    </w:rPr>
  </w:style>
  <w:style w:type="paragraph" w:styleId="TOC7">
    <w:name w:val="toc 7"/>
    <w:basedOn w:val="Normal"/>
    <w:next w:val="Normal"/>
    <w:autoRedefine/>
    <w:uiPriority w:val="39"/>
    <w:semiHidden/>
    <w:unhideWhenUsed/>
    <w:rsid w:val="00F53D04"/>
    <w:pPr>
      <w:ind w:left="1440"/>
    </w:pPr>
    <w:rPr>
      <w:rFonts w:cstheme="minorHAnsi"/>
      <w:sz w:val="20"/>
      <w:szCs w:val="20"/>
    </w:rPr>
  </w:style>
  <w:style w:type="paragraph" w:styleId="TOC8">
    <w:name w:val="toc 8"/>
    <w:basedOn w:val="Normal"/>
    <w:next w:val="Normal"/>
    <w:autoRedefine/>
    <w:uiPriority w:val="39"/>
    <w:semiHidden/>
    <w:unhideWhenUsed/>
    <w:rsid w:val="00F53D04"/>
    <w:pPr>
      <w:ind w:left="1680"/>
    </w:pPr>
    <w:rPr>
      <w:rFonts w:cstheme="minorHAnsi"/>
      <w:sz w:val="20"/>
      <w:szCs w:val="20"/>
    </w:rPr>
  </w:style>
  <w:style w:type="paragraph" w:styleId="TOC9">
    <w:name w:val="toc 9"/>
    <w:basedOn w:val="Normal"/>
    <w:next w:val="Normal"/>
    <w:autoRedefine/>
    <w:uiPriority w:val="39"/>
    <w:semiHidden/>
    <w:unhideWhenUsed/>
    <w:rsid w:val="00F53D04"/>
    <w:pPr>
      <w:ind w:left="1920"/>
    </w:pPr>
    <w:rPr>
      <w:rFonts w:cstheme="minorHAnsi"/>
      <w:sz w:val="20"/>
      <w:szCs w:val="20"/>
    </w:rPr>
  </w:style>
  <w:style w:type="paragraph" w:styleId="Header">
    <w:name w:val="header"/>
    <w:basedOn w:val="Normal"/>
    <w:link w:val="HeaderChar"/>
    <w:uiPriority w:val="99"/>
    <w:unhideWhenUsed/>
    <w:rsid w:val="00D561E5"/>
    <w:pPr>
      <w:tabs>
        <w:tab w:val="center" w:pos="4680"/>
        <w:tab w:val="right" w:pos="9360"/>
      </w:tabs>
    </w:pPr>
  </w:style>
  <w:style w:type="character" w:customStyle="1" w:styleId="HeaderChar">
    <w:name w:val="Header Char"/>
    <w:basedOn w:val="DefaultParagraphFont"/>
    <w:link w:val="Header"/>
    <w:uiPriority w:val="99"/>
    <w:rsid w:val="00D561E5"/>
  </w:style>
  <w:style w:type="paragraph" w:styleId="Footer">
    <w:name w:val="footer"/>
    <w:basedOn w:val="Normal"/>
    <w:link w:val="FooterChar"/>
    <w:uiPriority w:val="99"/>
    <w:unhideWhenUsed/>
    <w:rsid w:val="00D561E5"/>
    <w:pPr>
      <w:tabs>
        <w:tab w:val="center" w:pos="4680"/>
        <w:tab w:val="right" w:pos="9360"/>
      </w:tabs>
    </w:pPr>
  </w:style>
  <w:style w:type="character" w:customStyle="1" w:styleId="FooterChar">
    <w:name w:val="Footer Char"/>
    <w:basedOn w:val="DefaultParagraphFont"/>
    <w:link w:val="Footer"/>
    <w:uiPriority w:val="99"/>
    <w:rsid w:val="00D5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278">
      <w:bodyDiv w:val="1"/>
      <w:marLeft w:val="0"/>
      <w:marRight w:val="0"/>
      <w:marTop w:val="0"/>
      <w:marBottom w:val="0"/>
      <w:divBdr>
        <w:top w:val="none" w:sz="0" w:space="0" w:color="auto"/>
        <w:left w:val="none" w:sz="0" w:space="0" w:color="auto"/>
        <w:bottom w:val="none" w:sz="0" w:space="0" w:color="auto"/>
        <w:right w:val="none" w:sz="0" w:space="0" w:color="auto"/>
      </w:divBdr>
    </w:div>
    <w:div w:id="153032018">
      <w:bodyDiv w:val="1"/>
      <w:marLeft w:val="0"/>
      <w:marRight w:val="0"/>
      <w:marTop w:val="0"/>
      <w:marBottom w:val="0"/>
      <w:divBdr>
        <w:top w:val="none" w:sz="0" w:space="0" w:color="auto"/>
        <w:left w:val="none" w:sz="0" w:space="0" w:color="auto"/>
        <w:bottom w:val="none" w:sz="0" w:space="0" w:color="auto"/>
        <w:right w:val="none" w:sz="0" w:space="0" w:color="auto"/>
      </w:divBdr>
    </w:div>
    <w:div w:id="611713172">
      <w:bodyDiv w:val="1"/>
      <w:marLeft w:val="0"/>
      <w:marRight w:val="0"/>
      <w:marTop w:val="0"/>
      <w:marBottom w:val="0"/>
      <w:divBdr>
        <w:top w:val="none" w:sz="0" w:space="0" w:color="auto"/>
        <w:left w:val="none" w:sz="0" w:space="0" w:color="auto"/>
        <w:bottom w:val="none" w:sz="0" w:space="0" w:color="auto"/>
        <w:right w:val="none" w:sz="0" w:space="0" w:color="auto"/>
      </w:divBdr>
      <w:divsChild>
        <w:div w:id="1517957671">
          <w:marLeft w:val="0"/>
          <w:marRight w:val="0"/>
          <w:marTop w:val="0"/>
          <w:marBottom w:val="0"/>
          <w:divBdr>
            <w:top w:val="none" w:sz="0" w:space="0" w:color="auto"/>
            <w:left w:val="none" w:sz="0" w:space="0" w:color="auto"/>
            <w:bottom w:val="none" w:sz="0" w:space="0" w:color="auto"/>
            <w:right w:val="none" w:sz="0" w:space="0" w:color="auto"/>
          </w:divBdr>
        </w:div>
      </w:divsChild>
    </w:div>
    <w:div w:id="655184810">
      <w:bodyDiv w:val="1"/>
      <w:marLeft w:val="0"/>
      <w:marRight w:val="0"/>
      <w:marTop w:val="0"/>
      <w:marBottom w:val="0"/>
      <w:divBdr>
        <w:top w:val="none" w:sz="0" w:space="0" w:color="auto"/>
        <w:left w:val="none" w:sz="0" w:space="0" w:color="auto"/>
        <w:bottom w:val="none" w:sz="0" w:space="0" w:color="auto"/>
        <w:right w:val="none" w:sz="0" w:space="0" w:color="auto"/>
      </w:divBdr>
    </w:div>
    <w:div w:id="907887083">
      <w:bodyDiv w:val="1"/>
      <w:marLeft w:val="0"/>
      <w:marRight w:val="0"/>
      <w:marTop w:val="0"/>
      <w:marBottom w:val="0"/>
      <w:divBdr>
        <w:top w:val="none" w:sz="0" w:space="0" w:color="auto"/>
        <w:left w:val="none" w:sz="0" w:space="0" w:color="auto"/>
        <w:bottom w:val="none" w:sz="0" w:space="0" w:color="auto"/>
        <w:right w:val="none" w:sz="0" w:space="0" w:color="auto"/>
      </w:divBdr>
    </w:div>
    <w:div w:id="1023552451">
      <w:bodyDiv w:val="1"/>
      <w:marLeft w:val="0"/>
      <w:marRight w:val="0"/>
      <w:marTop w:val="0"/>
      <w:marBottom w:val="0"/>
      <w:divBdr>
        <w:top w:val="none" w:sz="0" w:space="0" w:color="auto"/>
        <w:left w:val="none" w:sz="0" w:space="0" w:color="auto"/>
        <w:bottom w:val="none" w:sz="0" w:space="0" w:color="auto"/>
        <w:right w:val="none" w:sz="0" w:space="0" w:color="auto"/>
      </w:divBdr>
      <w:divsChild>
        <w:div w:id="1626040789">
          <w:marLeft w:val="0"/>
          <w:marRight w:val="0"/>
          <w:marTop w:val="0"/>
          <w:marBottom w:val="0"/>
          <w:divBdr>
            <w:top w:val="none" w:sz="0" w:space="0" w:color="auto"/>
            <w:left w:val="none" w:sz="0" w:space="0" w:color="auto"/>
            <w:bottom w:val="none" w:sz="0" w:space="0" w:color="auto"/>
            <w:right w:val="none" w:sz="0" w:space="0" w:color="auto"/>
          </w:divBdr>
        </w:div>
      </w:divsChild>
    </w:div>
    <w:div w:id="1026718087">
      <w:bodyDiv w:val="1"/>
      <w:marLeft w:val="0"/>
      <w:marRight w:val="0"/>
      <w:marTop w:val="0"/>
      <w:marBottom w:val="0"/>
      <w:divBdr>
        <w:top w:val="none" w:sz="0" w:space="0" w:color="auto"/>
        <w:left w:val="none" w:sz="0" w:space="0" w:color="auto"/>
        <w:bottom w:val="none" w:sz="0" w:space="0" w:color="auto"/>
        <w:right w:val="none" w:sz="0" w:space="0" w:color="auto"/>
      </w:divBdr>
    </w:div>
    <w:div w:id="1175192696">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sChild>
        <w:div w:id="948200370">
          <w:marLeft w:val="0"/>
          <w:marRight w:val="0"/>
          <w:marTop w:val="0"/>
          <w:marBottom w:val="0"/>
          <w:divBdr>
            <w:top w:val="none" w:sz="0" w:space="0" w:color="auto"/>
            <w:left w:val="none" w:sz="0" w:space="0" w:color="auto"/>
            <w:bottom w:val="none" w:sz="0" w:space="0" w:color="auto"/>
            <w:right w:val="none" w:sz="0" w:space="0" w:color="auto"/>
          </w:divBdr>
        </w:div>
      </w:divsChild>
    </w:div>
    <w:div w:id="1311639975">
      <w:bodyDiv w:val="1"/>
      <w:marLeft w:val="0"/>
      <w:marRight w:val="0"/>
      <w:marTop w:val="0"/>
      <w:marBottom w:val="0"/>
      <w:divBdr>
        <w:top w:val="none" w:sz="0" w:space="0" w:color="auto"/>
        <w:left w:val="none" w:sz="0" w:space="0" w:color="auto"/>
        <w:bottom w:val="none" w:sz="0" w:space="0" w:color="auto"/>
        <w:right w:val="none" w:sz="0" w:space="0" w:color="auto"/>
      </w:divBdr>
      <w:divsChild>
        <w:div w:id="1126584463">
          <w:marLeft w:val="0"/>
          <w:marRight w:val="0"/>
          <w:marTop w:val="0"/>
          <w:marBottom w:val="0"/>
          <w:divBdr>
            <w:top w:val="none" w:sz="0" w:space="0" w:color="auto"/>
            <w:left w:val="none" w:sz="0" w:space="0" w:color="auto"/>
            <w:bottom w:val="none" w:sz="0" w:space="0" w:color="auto"/>
            <w:right w:val="none" w:sz="0" w:space="0" w:color="auto"/>
          </w:divBdr>
          <w:divsChild>
            <w:div w:id="577248586">
              <w:marLeft w:val="0"/>
              <w:marRight w:val="0"/>
              <w:marTop w:val="0"/>
              <w:marBottom w:val="0"/>
              <w:divBdr>
                <w:top w:val="none" w:sz="0" w:space="0" w:color="auto"/>
                <w:left w:val="none" w:sz="0" w:space="0" w:color="auto"/>
                <w:bottom w:val="none" w:sz="0" w:space="0" w:color="auto"/>
                <w:right w:val="none" w:sz="0" w:space="0" w:color="auto"/>
              </w:divBdr>
              <w:divsChild>
                <w:div w:id="535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34">
          <w:marLeft w:val="0"/>
          <w:marRight w:val="0"/>
          <w:marTop w:val="0"/>
          <w:marBottom w:val="0"/>
          <w:divBdr>
            <w:top w:val="none" w:sz="0" w:space="0" w:color="auto"/>
            <w:left w:val="none" w:sz="0" w:space="0" w:color="auto"/>
            <w:bottom w:val="none" w:sz="0" w:space="0" w:color="auto"/>
            <w:right w:val="none" w:sz="0" w:space="0" w:color="auto"/>
          </w:divBdr>
        </w:div>
      </w:divsChild>
    </w:div>
    <w:div w:id="1654290890">
      <w:bodyDiv w:val="1"/>
      <w:marLeft w:val="0"/>
      <w:marRight w:val="0"/>
      <w:marTop w:val="0"/>
      <w:marBottom w:val="0"/>
      <w:divBdr>
        <w:top w:val="none" w:sz="0" w:space="0" w:color="auto"/>
        <w:left w:val="none" w:sz="0" w:space="0" w:color="auto"/>
        <w:bottom w:val="none" w:sz="0" w:space="0" w:color="auto"/>
        <w:right w:val="none" w:sz="0" w:space="0" w:color="auto"/>
      </w:divBdr>
      <w:divsChild>
        <w:div w:id="1605266632">
          <w:marLeft w:val="0"/>
          <w:marRight w:val="0"/>
          <w:marTop w:val="0"/>
          <w:marBottom w:val="0"/>
          <w:divBdr>
            <w:top w:val="none" w:sz="0" w:space="0" w:color="auto"/>
            <w:left w:val="none" w:sz="0" w:space="0" w:color="auto"/>
            <w:bottom w:val="none" w:sz="0" w:space="0" w:color="auto"/>
            <w:right w:val="none" w:sz="0" w:space="0" w:color="auto"/>
          </w:divBdr>
        </w:div>
      </w:divsChild>
    </w:div>
    <w:div w:id="1781875546">
      <w:bodyDiv w:val="1"/>
      <w:marLeft w:val="0"/>
      <w:marRight w:val="0"/>
      <w:marTop w:val="0"/>
      <w:marBottom w:val="0"/>
      <w:divBdr>
        <w:top w:val="none" w:sz="0" w:space="0" w:color="auto"/>
        <w:left w:val="none" w:sz="0" w:space="0" w:color="auto"/>
        <w:bottom w:val="none" w:sz="0" w:space="0" w:color="auto"/>
        <w:right w:val="none" w:sz="0" w:space="0" w:color="auto"/>
      </w:divBdr>
      <w:divsChild>
        <w:div w:id="508257247">
          <w:marLeft w:val="0"/>
          <w:marRight w:val="0"/>
          <w:marTop w:val="0"/>
          <w:marBottom w:val="0"/>
          <w:divBdr>
            <w:top w:val="none" w:sz="0" w:space="0" w:color="auto"/>
            <w:left w:val="none" w:sz="0" w:space="0" w:color="auto"/>
            <w:bottom w:val="none" w:sz="0" w:space="0" w:color="auto"/>
            <w:right w:val="none" w:sz="0" w:space="0" w:color="auto"/>
          </w:divBdr>
          <w:divsChild>
            <w:div w:id="1237325252">
              <w:marLeft w:val="0"/>
              <w:marRight w:val="0"/>
              <w:marTop w:val="0"/>
              <w:marBottom w:val="0"/>
              <w:divBdr>
                <w:top w:val="none" w:sz="0" w:space="0" w:color="auto"/>
                <w:left w:val="none" w:sz="0" w:space="0" w:color="auto"/>
                <w:bottom w:val="none" w:sz="0" w:space="0" w:color="auto"/>
                <w:right w:val="none" w:sz="0" w:space="0" w:color="auto"/>
              </w:divBdr>
              <w:divsChild>
                <w:div w:id="435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160">
          <w:marLeft w:val="0"/>
          <w:marRight w:val="0"/>
          <w:marTop w:val="0"/>
          <w:marBottom w:val="0"/>
          <w:divBdr>
            <w:top w:val="none" w:sz="0" w:space="0" w:color="auto"/>
            <w:left w:val="none" w:sz="0" w:space="0" w:color="auto"/>
            <w:bottom w:val="none" w:sz="0" w:space="0" w:color="auto"/>
            <w:right w:val="none" w:sz="0" w:space="0" w:color="auto"/>
          </w:divBdr>
        </w:div>
      </w:divsChild>
    </w:div>
    <w:div w:id="1910340212">
      <w:bodyDiv w:val="1"/>
      <w:marLeft w:val="0"/>
      <w:marRight w:val="0"/>
      <w:marTop w:val="0"/>
      <w:marBottom w:val="0"/>
      <w:divBdr>
        <w:top w:val="none" w:sz="0" w:space="0" w:color="auto"/>
        <w:left w:val="none" w:sz="0" w:space="0" w:color="auto"/>
        <w:bottom w:val="none" w:sz="0" w:space="0" w:color="auto"/>
        <w:right w:val="none" w:sz="0" w:space="0" w:color="auto"/>
      </w:divBdr>
    </w:div>
    <w:div w:id="2071148629">
      <w:bodyDiv w:val="1"/>
      <w:marLeft w:val="0"/>
      <w:marRight w:val="0"/>
      <w:marTop w:val="0"/>
      <w:marBottom w:val="0"/>
      <w:divBdr>
        <w:top w:val="none" w:sz="0" w:space="0" w:color="auto"/>
        <w:left w:val="none" w:sz="0" w:space="0" w:color="auto"/>
        <w:bottom w:val="none" w:sz="0" w:space="0" w:color="auto"/>
        <w:right w:val="none" w:sz="0" w:space="0" w:color="auto"/>
      </w:divBdr>
      <w:divsChild>
        <w:div w:id="65602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family.com/" TargetMode="External"/><Relationship Id="rId21" Type="http://schemas.openxmlformats.org/officeDocument/2006/relationships/hyperlink" Target="https://lso.ca/public-resources/finding-a-lawyer-or-paralegal/law-society-referral-service" TargetMode="External"/><Relationship Id="rId42" Type="http://schemas.openxmlformats.org/officeDocument/2006/relationships/hyperlink" Target="https://www.ontariocourts.ca/scj/news/publications/guide-family/" TargetMode="External"/><Relationship Id="rId47" Type="http://schemas.openxmlformats.org/officeDocument/2006/relationships/hyperlink" Target="https://familycourt.cleo.on.ca/en/about-flowcharts" TargetMode="External"/><Relationship Id="rId63" Type="http://schemas.openxmlformats.org/officeDocument/2006/relationships/hyperlink" Target="http://coparently.com/" TargetMode="External"/><Relationship Id="rId68" Type="http://schemas.openxmlformats.org/officeDocument/2006/relationships/hyperlink" Target="https://appclose.com/" TargetMode="External"/><Relationship Id="rId84" Type="http://schemas.openxmlformats.org/officeDocument/2006/relationships/hyperlink" Target="https://www.ontario.ca/page/spousal-support" TargetMode="External"/><Relationship Id="rId89" Type="http://schemas.openxmlformats.org/officeDocument/2006/relationships/hyperlink" Target="https://www.ontario.ca/page/paying-and-receiving-child-and-spousal-support" TargetMode="External"/><Relationship Id="rId112" Type="http://schemas.openxmlformats.org/officeDocument/2006/relationships/header" Target="header3.xml"/><Relationship Id="rId16" Type="http://schemas.openxmlformats.org/officeDocument/2006/relationships/hyperlink" Target="https://www.legalaid.on.ca/services/family-legal-issues/" TargetMode="External"/><Relationship Id="rId107" Type="http://schemas.openxmlformats.org/officeDocument/2006/relationships/hyperlink" Target="mailto:newmarketscjfamily@ontario.ca" TargetMode="External"/><Relationship Id="rId11" Type="http://schemas.openxmlformats.org/officeDocument/2006/relationships/hyperlink" Target="https://onefamilylaw.ca/" TargetMode="External"/><Relationship Id="rId24" Type="http://schemas.openxmlformats.org/officeDocument/2006/relationships/hyperlink" Target="http://www.oba.org/for-the-public/find-a-lawyer" TargetMode="External"/><Relationship Id="rId32" Type="http://schemas.openxmlformats.org/officeDocument/2006/relationships/hyperlink" Target="1-800-268-7568" TargetMode="External"/><Relationship Id="rId37" Type="http://schemas.openxmlformats.org/officeDocument/2006/relationships/hyperlink" Target="https://www.oafm.on.ca/" TargetMode="External"/><Relationship Id="rId40" Type="http://schemas.openxmlformats.org/officeDocument/2006/relationships/hyperlink" Target="https://www.justice.gc.ca/eng/fl-df/divorce/wts-poc.html" TargetMode="External"/><Relationship Id="rId45" Type="http://schemas.openxmlformats.org/officeDocument/2006/relationships/hyperlink" Target="http://www.attorneygeneral.jus.gov.on.ca/english/family/guides/fc/" TargetMode="External"/><Relationship Id="rId53" Type="http://schemas.openxmlformats.org/officeDocument/2006/relationships/hyperlink" Target="https://settlement.org/ontario/health/family-health/domestic-abuse/where-can-i-get-help-for-domestic-abuse/" TargetMode="External"/><Relationship Id="rId58" Type="http://schemas.openxmlformats.org/officeDocument/2006/relationships/hyperlink" Target="https://stepstojustice.ca/legal-topic/family-law" TargetMode="External"/><Relationship Id="rId66" Type="http://schemas.openxmlformats.org/officeDocument/2006/relationships/hyperlink" Target="https://www.2houses.com/en/" TargetMode="External"/><Relationship Id="rId74" Type="http://schemas.openxmlformats.org/officeDocument/2006/relationships/hyperlink" Target="http://ontariocourtforms.on.ca/en/office-of-the-childrens-lawyer-forms/" TargetMode="External"/><Relationship Id="rId79" Type="http://schemas.openxmlformats.org/officeDocument/2006/relationships/hyperlink" Target="https://www.sandgate.ca/" TargetMode="External"/><Relationship Id="rId87" Type="http://schemas.openxmlformats.org/officeDocument/2006/relationships/hyperlink" Target="https://www.mysupportcalculator.ca/" TargetMode="External"/><Relationship Id="rId102" Type="http://schemas.openxmlformats.org/officeDocument/2006/relationships/hyperlink" Target="https://www.ontariocourts.ca/scj/guidelines-mode-of-proceedings/guidelines-family/"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tepstojustice.ca/steps/family-law/2-make-agreement-court-can-enforce" TargetMode="External"/><Relationship Id="rId82" Type="http://schemas.openxmlformats.org/officeDocument/2006/relationships/hyperlink" Target="https://yourlegalrights.on.ca/resource/separation-and-divorce-spousal-support" TargetMode="External"/><Relationship Id="rId90" Type="http://schemas.openxmlformats.org/officeDocument/2006/relationships/hyperlink" Target="https://www.justice.gc.ca/eng/fl-df/enforce-execution/index.html" TargetMode="External"/><Relationship Id="rId95" Type="http://schemas.openxmlformats.org/officeDocument/2006/relationships/hyperlink" Target="https://www.sac-isc.gc.ca/eng/1100100032553/1581773144281" TargetMode="External"/><Relationship Id="rId19" Type="http://schemas.openxmlformats.org/officeDocument/2006/relationships/hyperlink" Target="https://yorklaw.ca/" TargetMode="External"/><Relationship Id="rId14" Type="http://schemas.openxmlformats.org/officeDocument/2006/relationships/hyperlink" Target="mailto:irc@yorkhills.ca" TargetMode="External"/><Relationship Id="rId22" Type="http://schemas.openxmlformats.org/officeDocument/2006/relationships/hyperlink" Target="mailto:lsrs@lso.ca" TargetMode="External"/><Relationship Id="rId27" Type="http://schemas.openxmlformats.org/officeDocument/2006/relationships/hyperlink" Target="https://www.probonostudents.ca/family-justice-centre" TargetMode="External"/><Relationship Id="rId30" Type="http://schemas.openxmlformats.org/officeDocument/2006/relationships/hyperlink" Target="https://cjc-ccm.ca/sites/default/files/documents/2021/Criminal%20%20handbook%20-%20English%20MASTER%20FINAL%202021-03-30.pdf" TargetMode="External"/><Relationship Id="rId35" Type="http://schemas.openxmlformats.org/officeDocument/2006/relationships/hyperlink" Target="mailto:irc@yorkhills.ca" TargetMode="External"/><Relationship Id="rId43" Type="http://schemas.openxmlformats.org/officeDocument/2006/relationships/hyperlink" Target="http://ontariocourtforms.on.ca/en/" TargetMode="External"/><Relationship Id="rId48" Type="http://schemas.openxmlformats.org/officeDocument/2006/relationships/hyperlink" Target="https://www.ontariocourts.ca/scj/practice/" TargetMode="External"/><Relationship Id="rId56" Type="http://schemas.openxmlformats.org/officeDocument/2006/relationships/hyperlink" Target="https://www.legalaid.on.ca/services/domestic-abuse/" TargetMode="External"/><Relationship Id="rId64" Type="http://schemas.openxmlformats.org/officeDocument/2006/relationships/hyperlink" Target="https://coparenter.com/" TargetMode="External"/><Relationship Id="rId69" Type="http://schemas.openxmlformats.org/officeDocument/2006/relationships/hyperlink" Target="https://www.custodyjunction.com/" TargetMode="External"/><Relationship Id="rId77" Type="http://schemas.openxmlformats.org/officeDocument/2006/relationships/hyperlink" Target="https://stepstojustice.ca/legal-topic/family-law/child-protection" TargetMode="External"/><Relationship Id="rId100" Type="http://schemas.openxmlformats.org/officeDocument/2006/relationships/hyperlink" Target="https://thomsonreuters.hubs.vidyard.com/watch/b1YdY2PTyvAGvEHGHK19CN" TargetMode="External"/><Relationship Id="rId105" Type="http://schemas.openxmlformats.org/officeDocument/2006/relationships/hyperlink" Target="https://www.ontario.ca/page/file-family-court-documents-online" TargetMode="External"/><Relationship Id="rId113" Type="http://schemas.openxmlformats.org/officeDocument/2006/relationships/footer" Target="footer3.xml"/><Relationship Id="rId8" Type="http://schemas.openxmlformats.org/officeDocument/2006/relationships/hyperlink" Target="http://www.mtc.gov.on.ca/en/libraries/oplweb.shtml" TargetMode="External"/><Relationship Id="rId51" Type="http://schemas.openxmlformats.org/officeDocument/2006/relationships/hyperlink" Target="https://www.ontariocourts.ca/scj/practice/practice-directions/list/" TargetMode="External"/><Relationship Id="rId72" Type="http://schemas.openxmlformats.org/officeDocument/2006/relationships/hyperlink" Target="http://www.attorneygeneral.jus.gov.on.ca/english/family/ocl/custody.php" TargetMode="External"/><Relationship Id="rId80" Type="http://schemas.openxmlformats.org/officeDocument/2006/relationships/hyperlink" Target="https://stepstojustice.ca/legal-topic/family-law" TargetMode="External"/><Relationship Id="rId85" Type="http://schemas.openxmlformats.org/officeDocument/2006/relationships/hyperlink" Target="https://www.justice.gc.ca/eng/fl-df/spousal-epoux/index.html" TargetMode="External"/><Relationship Id="rId93" Type="http://schemas.openxmlformats.org/officeDocument/2006/relationships/hyperlink" Target="https://stepstojustice.ca/legal-topic/family-law/property-and-debts-common-law-couples/" TargetMode="External"/><Relationship Id="rId98" Type="http://schemas.openxmlformats.org/officeDocument/2006/relationships/hyperlink" Target="https://support.zoom.us/hc/en-us/articles/206618765-Zoom-Video-Tutorials" TargetMode="External"/><Relationship Id="rId3" Type="http://schemas.openxmlformats.org/officeDocument/2006/relationships/styles" Target="styles.xml"/><Relationship Id="rId12" Type="http://schemas.openxmlformats.org/officeDocument/2006/relationships/hyperlink" Target="https://owjn.org/" TargetMode="External"/><Relationship Id="rId17" Type="http://schemas.openxmlformats.org/officeDocument/2006/relationships/hyperlink" Target="mailto:gendcfamnewmascj@lao.on.ca" TargetMode="External"/><Relationship Id="rId25" Type="http://schemas.openxmlformats.org/officeDocument/2006/relationships/hyperlink" Target="https://www.familylawlss.ca/" TargetMode="External"/><Relationship Id="rId33" Type="http://schemas.openxmlformats.org/officeDocument/2006/relationships/hyperlink" Target="416-947-3310" TargetMode="External"/><Relationship Id="rId38" Type="http://schemas.openxmlformats.org/officeDocument/2006/relationships/hyperlink" Target="https://www.fdrio.ca/members/" TargetMode="External"/><Relationship Id="rId46" Type="http://schemas.openxmlformats.org/officeDocument/2006/relationships/hyperlink" Target="https://www.ontario.ca/laws/regulation/990114" TargetMode="External"/><Relationship Id="rId59" Type="http://schemas.openxmlformats.org/officeDocument/2006/relationships/hyperlink" Target="https://afccontario.ca/parenting-plan-guide-and-template/" TargetMode="External"/><Relationship Id="rId67" Type="http://schemas.openxmlformats.org/officeDocument/2006/relationships/hyperlink" Target="https://truece.com/" TargetMode="External"/><Relationship Id="rId103" Type="http://schemas.openxmlformats.org/officeDocument/2006/relationships/hyperlink" Target="https://www.ontariocourts.ca/scj/practice/practice-directions/central-east/family/" TargetMode="External"/><Relationship Id="rId108" Type="http://schemas.openxmlformats.org/officeDocument/2006/relationships/header" Target="header1.xml"/><Relationship Id="rId20" Type="http://schemas.openxmlformats.org/officeDocument/2006/relationships/hyperlink" Target="https://lso.ca/home" TargetMode="External"/><Relationship Id="rId41" Type="http://schemas.openxmlformats.org/officeDocument/2006/relationships/hyperlink" Target="https://canada.justice.gc.ca/eng/fl-df/pub.html" TargetMode="External"/><Relationship Id="rId54" Type="http://schemas.openxmlformats.org/officeDocument/2006/relationships/hyperlink" Target="https://www.ontario.ca/page/violence-family" TargetMode="External"/><Relationship Id="rId62" Type="http://schemas.openxmlformats.org/officeDocument/2006/relationships/hyperlink" Target="https://www.ourfamilywizard.com/" TargetMode="External"/><Relationship Id="rId70" Type="http://schemas.openxmlformats.org/officeDocument/2006/relationships/hyperlink" Target="http://www.parentingtime.net/" TargetMode="External"/><Relationship Id="rId75" Type="http://schemas.openxmlformats.org/officeDocument/2006/relationships/hyperlink" Target="https://www.ontario.ca/page/parenting-time-decision-making-responsibility-and-contact" TargetMode="External"/><Relationship Id="rId83" Type="http://schemas.openxmlformats.org/officeDocument/2006/relationships/hyperlink" Target="https://www.justice.gc.ca/eng/fl-df/child-enfant/index.html" TargetMode="External"/><Relationship Id="rId88" Type="http://schemas.openxmlformats.org/officeDocument/2006/relationships/hyperlink" Target="https://stepstojustice.ca/questions/family-law/how-does-family-responsibility-office-enforce-child-support" TargetMode="External"/><Relationship Id="rId91" Type="http://schemas.openxmlformats.org/officeDocument/2006/relationships/hyperlink" Target="https://www.ontario.ca/page/dividing-property-when-marriage-or-common-law-relationship-ends" TargetMode="External"/><Relationship Id="rId96" Type="http://schemas.openxmlformats.org/officeDocument/2006/relationships/hyperlink" Target="https://www.ontario.ca/page/getting-restraining-order"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211ontario.ca/211-for-help/looking-for-help/" TargetMode="External"/><Relationship Id="rId23" Type="http://schemas.openxmlformats.org/officeDocument/2006/relationships/hyperlink" Target="https://lso.ca/public-resources/finding-a-lawyer-or-paralegal" TargetMode="External"/><Relationship Id="rId28" Type="http://schemas.openxmlformats.org/officeDocument/2006/relationships/hyperlink" Target="https://representingyourselfcanada.com/" TargetMode="External"/><Relationship Id="rId36" Type="http://schemas.openxmlformats.org/officeDocument/2006/relationships/hyperlink" Target="https://www.ontario.ca/page/family-mediation" TargetMode="External"/><Relationship Id="rId49" Type="http://schemas.openxmlformats.org/officeDocument/2006/relationships/hyperlink" Target="https://www.ontariocourts.ca/scj/family/" TargetMode="External"/><Relationship Id="rId57" Type="http://schemas.openxmlformats.org/officeDocument/2006/relationships/hyperlink" Target="mailto:florencet@yellowbrickhouse.org" TargetMode="External"/><Relationship Id="rId106" Type="http://schemas.openxmlformats.org/officeDocument/2006/relationships/hyperlink" Target="https://www.ontariocourts.ca/scj/notices-and-orders-covid-19/notice-profession-parties-public-media/" TargetMode="External"/><Relationship Id="rId114" Type="http://schemas.openxmlformats.org/officeDocument/2006/relationships/fontTable" Target="fontTable.xml"/><Relationship Id="rId10" Type="http://schemas.openxmlformats.org/officeDocument/2006/relationships/hyperlink" Target="https://www.familylawportal.com/" TargetMode="External"/><Relationship Id="rId31" Type="http://schemas.openxmlformats.org/officeDocument/2006/relationships/hyperlink" Target="https://cjc-ccm.ca/sites/default/files/documents/2021/Family%20Handbook%20-%20ENGLISH%20MASTER%20FINAL%202021-03-30.pdf" TargetMode="External"/><Relationship Id="rId44" Type="http://schemas.openxmlformats.org/officeDocument/2006/relationships/hyperlink" Target="https://stepstojustice.ca/guided-pathways-home/" TargetMode="External"/><Relationship Id="rId52" Type="http://schemas.openxmlformats.org/officeDocument/2006/relationships/hyperlink" Target="https://www.awhl.org/home" TargetMode="External"/><Relationship Id="rId60" Type="http://schemas.openxmlformats.org/officeDocument/2006/relationships/hyperlink" Target="https://www.justice.gc.ca/eng/fl-df/parent/index.html" TargetMode="External"/><Relationship Id="rId65" Type="http://schemas.openxmlformats.org/officeDocument/2006/relationships/hyperlink" Target="https://talkingparents.com/home" TargetMode="External"/><Relationship Id="rId73" Type="http://schemas.openxmlformats.org/officeDocument/2006/relationships/hyperlink" Target="http://www.attorneygeneral.jus.gov.on.ca/english/family/ocl/" TargetMode="External"/><Relationship Id="rId78" Type="http://schemas.openxmlformats.org/officeDocument/2006/relationships/hyperlink" Target="https://www.yellowbrickhouse.org/" TargetMode="External"/><Relationship Id="rId81" Type="http://schemas.openxmlformats.org/officeDocument/2006/relationships/hyperlink" Target="https://cleoconnect.ca/resource/yourlegalrights/separation-and-divorce-child-support-1-1/" TargetMode="External"/><Relationship Id="rId86" Type="http://schemas.openxmlformats.org/officeDocument/2006/relationships/hyperlink" Target="https://www.ontario.ca/page/set-up-or-update-child-support-online" TargetMode="External"/><Relationship Id="rId94" Type="http://schemas.openxmlformats.org/officeDocument/2006/relationships/hyperlink" Target="https://www.cleo.on.ca/en/publications/propertydiv" TargetMode="External"/><Relationship Id="rId99" Type="http://schemas.openxmlformats.org/officeDocument/2006/relationships/hyperlink" Target="https://www.ontariocourts.ca/scj/notices-and-orders-covid-19/supplementary-notice-september-2-2020/caseline-tips/" TargetMode="External"/><Relationship Id="rId101" Type="http://schemas.openxmlformats.org/officeDocument/2006/relationships/hyperlink" Target="https://vimeo.com/448576991" TargetMode="External"/><Relationship Id="rId4" Type="http://schemas.openxmlformats.org/officeDocument/2006/relationships/settings" Target="settings.xml"/><Relationship Id="rId9" Type="http://schemas.openxmlformats.org/officeDocument/2006/relationships/hyperlink" Target="https://stepstojustice.ca/" TargetMode="External"/><Relationship Id="rId13" Type="http://schemas.openxmlformats.org/officeDocument/2006/relationships/hyperlink" Target="https://www.attorneygeneral.jus.gov.on.ca/english/family/infoctr.php" TargetMode="External"/><Relationship Id="rId18" Type="http://schemas.openxmlformats.org/officeDocument/2006/relationships/hyperlink" Target="https://www.legalaid.on.ca/will-legal-aid-pay-for-my-lawyer/" TargetMode="External"/><Relationship Id="rId39" Type="http://schemas.openxmlformats.org/officeDocument/2006/relationships/hyperlink" Target="https://adr-ontario.ca/" TargetMode="External"/><Relationship Id="rId109" Type="http://schemas.openxmlformats.org/officeDocument/2006/relationships/header" Target="header2.xml"/><Relationship Id="rId34" Type="http://schemas.openxmlformats.org/officeDocument/2006/relationships/hyperlink" Target="https://www.yorkhills.ca/services/mediation/" TargetMode="External"/><Relationship Id="rId50" Type="http://schemas.openxmlformats.org/officeDocument/2006/relationships/hyperlink" Target="https://www.ontario.ca/page/file-family-court-documents-online" TargetMode="External"/><Relationship Id="rId55" Type="http://schemas.openxmlformats.org/officeDocument/2006/relationships/hyperlink" Target="http://www.attorneygeneral.jus.gov.on.ca/english/ovss/family_court_support_worker_program/service_providers.php" TargetMode="External"/><Relationship Id="rId76" Type="http://schemas.openxmlformats.org/officeDocument/2006/relationships/hyperlink" Target="http://www.attorneygeneral.jus.gov.on.ca/english/family/divorce/child_protection/" TargetMode="External"/><Relationship Id="rId97" Type="http://schemas.openxmlformats.org/officeDocument/2006/relationships/hyperlink" Target="https://zoom.us/" TargetMode="External"/><Relationship Id="rId104" Type="http://schemas.openxmlformats.org/officeDocument/2006/relationships/hyperlink" Target="https://www.ontariocourts.ca/scj/notices-and-orders-covid-19/ce-family-proceedings/" TargetMode="External"/><Relationship Id="rId7" Type="http://schemas.openxmlformats.org/officeDocument/2006/relationships/endnotes" Target="endnotes.xml"/><Relationship Id="rId71" Type="http://schemas.openxmlformats.org/officeDocument/2006/relationships/hyperlink" Target="https://stepstojustice.ca/questions/family-law/what-child-custody-and-access-assessment-why-would-i-want-one" TargetMode="External"/><Relationship Id="rId92" Type="http://schemas.openxmlformats.org/officeDocument/2006/relationships/hyperlink" Target="https://stepstojustice.ca/legal-topic/family-law/property-and-debts-married-couples/" TargetMode="External"/><Relationship Id="rId2" Type="http://schemas.openxmlformats.org/officeDocument/2006/relationships/numbering" Target="numbering.xml"/><Relationship Id="rId29" Type="http://schemas.openxmlformats.org/officeDocument/2006/relationships/hyperlink" Target="https://cjc-ccm.ca/sites/default/files/documents/2021/Civil%20handbook%20-%20English%20MASTER%20FINAL%202021-0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ED9C-AD7E-40FF-854A-75EF8DC1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2022-04-06T17:39:00Z</dcterms:created>
  <dcterms:modified xsi:type="dcterms:W3CDTF">2022-08-25T17:47:00Z</dcterms:modified>
</cp:coreProperties>
</file>