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C81A9" w14:textId="77777777" w:rsidR="00305574" w:rsidRPr="000A4F45" w:rsidRDefault="00732F4A" w:rsidP="00EE0AE1">
      <w:pPr>
        <w:jc w:val="center"/>
        <w:rPr>
          <w:rStyle w:val="BookTitle"/>
          <w:rFonts w:cs="Arial"/>
        </w:rPr>
      </w:pPr>
      <w:bookmarkStart w:id="0" w:name="_GoBack"/>
      <w:bookmarkEnd w:id="0"/>
      <w:r w:rsidRPr="000A4F45">
        <w:rPr>
          <w:rFonts w:ascii="Arial" w:hAnsi="Arial" w:cs="Arial"/>
          <w:noProof/>
          <w:sz w:val="36"/>
          <w:lang w:eastAsia="en-CA"/>
        </w:rPr>
        <w:drawing>
          <wp:inline distT="0" distB="0" distL="0" distR="0" wp14:anchorId="383F1F8C" wp14:editId="68AA0C4F">
            <wp:extent cx="2295525" cy="2238375"/>
            <wp:effectExtent l="0" t="0" r="9525" b="9525"/>
            <wp:docPr id="1" name="Picture 1" descr="Justicia - Ontario Superior Court of Justice cres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sticia - Ontario Superior Court of Justice crest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71506" w14:textId="77777777" w:rsidR="001E2D97" w:rsidRPr="000A4F45" w:rsidRDefault="00535660" w:rsidP="00392D34">
      <w:pPr>
        <w:pStyle w:val="Title"/>
        <w:outlineLvl w:val="9"/>
        <w:rPr>
          <w:rFonts w:cs="Arial"/>
        </w:rPr>
      </w:pPr>
      <w:bookmarkStart w:id="1" w:name="_Toc373844586"/>
      <w:bookmarkStart w:id="2" w:name="_Toc373935932"/>
      <w:bookmarkStart w:id="3" w:name="_Toc374090757"/>
      <w:bookmarkStart w:id="4" w:name="_Toc374441511"/>
      <w:bookmarkStart w:id="5" w:name="_Toc374441924"/>
      <w:bookmarkStart w:id="6" w:name="_Toc374605207"/>
      <w:bookmarkStart w:id="7" w:name="_Toc375050318"/>
      <w:bookmarkStart w:id="8" w:name="_Toc404239457"/>
      <w:r w:rsidRPr="000A4F45">
        <w:rPr>
          <w:rFonts w:cs="Arial"/>
        </w:rPr>
        <w:t>SUPERIOR COURT OF JUSTICE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2E8E5EEC" w14:textId="77777777" w:rsidR="008F6E4C" w:rsidRPr="000A4F45" w:rsidRDefault="00535660" w:rsidP="00392D34">
      <w:pPr>
        <w:pStyle w:val="Title"/>
        <w:outlineLvl w:val="9"/>
        <w:rPr>
          <w:rFonts w:cs="Arial"/>
        </w:rPr>
      </w:pPr>
      <w:bookmarkStart w:id="9" w:name="_Toc373844587"/>
      <w:bookmarkStart w:id="10" w:name="_Toc373935933"/>
      <w:bookmarkStart w:id="11" w:name="_Toc374090758"/>
      <w:bookmarkStart w:id="12" w:name="_Toc374441512"/>
      <w:bookmarkStart w:id="13" w:name="_Toc374441925"/>
      <w:bookmarkStart w:id="14" w:name="_Toc374605208"/>
      <w:bookmarkStart w:id="15" w:name="_Toc375050319"/>
      <w:bookmarkStart w:id="16" w:name="_Toc404239458"/>
      <w:r w:rsidRPr="000A4F45">
        <w:rPr>
          <w:rFonts w:cs="Arial"/>
        </w:rPr>
        <w:t>CENTRAL EAST REGION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26DC521C" w14:textId="77777777" w:rsidR="007E5A06" w:rsidRPr="000A4F45" w:rsidRDefault="007E5A06" w:rsidP="00392D34">
      <w:pPr>
        <w:pStyle w:val="Style1"/>
        <w:rPr>
          <w:rFonts w:ascii="Arial" w:hAnsi="Arial" w:cs="Arial"/>
        </w:rPr>
      </w:pPr>
    </w:p>
    <w:p w14:paraId="6D46D5DC" w14:textId="77777777" w:rsidR="007E5A06" w:rsidRPr="000A4F45" w:rsidRDefault="004121CD" w:rsidP="00392D34">
      <w:pPr>
        <w:pStyle w:val="Title"/>
        <w:outlineLvl w:val="9"/>
        <w:rPr>
          <w:rFonts w:cs="Arial"/>
        </w:rPr>
      </w:pPr>
      <w:bookmarkStart w:id="17" w:name="OLE_LINK5"/>
      <w:bookmarkStart w:id="18" w:name="OLE_LINK6"/>
      <w:bookmarkStart w:id="19" w:name="_Toc373844588"/>
      <w:bookmarkStart w:id="20" w:name="_Toc373935934"/>
      <w:bookmarkStart w:id="21" w:name="_Toc374090759"/>
      <w:bookmarkStart w:id="22" w:name="_Toc374441513"/>
      <w:bookmarkStart w:id="23" w:name="_Toc374441926"/>
      <w:bookmarkStart w:id="24" w:name="_Toc374605209"/>
      <w:bookmarkStart w:id="25" w:name="_Toc375050320"/>
      <w:bookmarkStart w:id="26" w:name="_Toc404239459"/>
      <w:r w:rsidRPr="000A4F45">
        <w:rPr>
          <w:rFonts w:cs="Arial"/>
        </w:rPr>
        <w:t>Regional Calendar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51874305" w14:textId="77777777" w:rsidR="00F6167B" w:rsidRPr="000A4F45" w:rsidRDefault="004121CD" w:rsidP="00392D34">
      <w:pPr>
        <w:pStyle w:val="Title"/>
        <w:outlineLvl w:val="9"/>
        <w:rPr>
          <w:rFonts w:cs="Arial"/>
        </w:rPr>
      </w:pPr>
      <w:bookmarkStart w:id="27" w:name="_Toc373844589"/>
      <w:bookmarkStart w:id="28" w:name="_Toc373935935"/>
      <w:bookmarkStart w:id="29" w:name="_Toc374090760"/>
      <w:bookmarkStart w:id="30" w:name="_Toc374441514"/>
      <w:bookmarkStart w:id="31" w:name="_Toc374441927"/>
      <w:bookmarkStart w:id="32" w:name="_Toc374605210"/>
      <w:bookmarkStart w:id="33" w:name="_Toc375050321"/>
      <w:bookmarkStart w:id="34" w:name="_Toc404239460"/>
      <w:r w:rsidRPr="000A4F45">
        <w:rPr>
          <w:rFonts w:cs="Arial"/>
        </w:rPr>
        <w:t xml:space="preserve">January – December </w:t>
      </w:r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="006242BE">
        <w:rPr>
          <w:rFonts w:cs="Arial"/>
        </w:rPr>
        <w:t>2020</w:t>
      </w:r>
    </w:p>
    <w:p w14:paraId="4D22F873" w14:textId="77777777" w:rsidR="007E5A06" w:rsidRPr="000A4F45" w:rsidRDefault="007E5A06" w:rsidP="00392D34">
      <w:pPr>
        <w:pStyle w:val="Style1"/>
        <w:rPr>
          <w:rFonts w:ascii="Arial" w:hAnsi="Arial" w:cs="Arial"/>
        </w:rPr>
      </w:pPr>
    </w:p>
    <w:p w14:paraId="51A22141" w14:textId="77777777" w:rsidR="007E5A06" w:rsidRPr="000A4F45" w:rsidRDefault="007E5A06" w:rsidP="00392D34">
      <w:pPr>
        <w:pStyle w:val="Direction"/>
        <w:rPr>
          <w:rFonts w:cs="Arial"/>
          <w:lang w:val="en-GB"/>
        </w:rPr>
      </w:pPr>
      <w:r w:rsidRPr="000A4F45">
        <w:rPr>
          <w:rFonts w:cs="Arial"/>
          <w:lang w:val="en-GB"/>
        </w:rPr>
        <w:t>By direction of</w:t>
      </w:r>
    </w:p>
    <w:p w14:paraId="53E28D68" w14:textId="77777777" w:rsidR="007E5A06" w:rsidRPr="000A4F45" w:rsidRDefault="005C7B39" w:rsidP="00392D34">
      <w:pPr>
        <w:pStyle w:val="Direction"/>
        <w:rPr>
          <w:rFonts w:cs="Arial"/>
          <w:lang w:val="en-GB"/>
        </w:rPr>
      </w:pPr>
      <w:r w:rsidRPr="000A4F45">
        <w:rPr>
          <w:rFonts w:cs="Arial"/>
          <w:lang w:val="en-GB"/>
        </w:rPr>
        <w:t>The Honourable Madam</w:t>
      </w:r>
      <w:r w:rsidR="007E5A06" w:rsidRPr="000A4F45">
        <w:rPr>
          <w:rFonts w:cs="Arial"/>
          <w:lang w:val="en-GB"/>
        </w:rPr>
        <w:t xml:space="preserve"> Justice M. </w:t>
      </w:r>
      <w:r w:rsidRPr="000A4F45">
        <w:rPr>
          <w:rFonts w:cs="Arial"/>
          <w:lang w:val="en-GB"/>
        </w:rPr>
        <w:t>K. Fuerst</w:t>
      </w:r>
    </w:p>
    <w:p w14:paraId="3557C3F8" w14:textId="77777777" w:rsidR="007E5A06" w:rsidRPr="000A4F45" w:rsidRDefault="007E5A06" w:rsidP="00392D34">
      <w:pPr>
        <w:pStyle w:val="Direction"/>
        <w:rPr>
          <w:rFonts w:cs="Arial"/>
          <w:lang w:val="en-GB"/>
        </w:rPr>
      </w:pPr>
      <w:r w:rsidRPr="000A4F45">
        <w:rPr>
          <w:rFonts w:cs="Arial"/>
          <w:lang w:val="en-GB"/>
        </w:rPr>
        <w:t>Regional Senior Judge</w:t>
      </w:r>
    </w:p>
    <w:p w14:paraId="0305DE3C" w14:textId="77777777" w:rsidR="00A03F58" w:rsidRPr="000A4F45" w:rsidRDefault="007E5A06" w:rsidP="00392D34">
      <w:pPr>
        <w:pStyle w:val="Direction"/>
        <w:rPr>
          <w:rFonts w:cs="Arial"/>
          <w:lang w:val="en-GB"/>
        </w:rPr>
      </w:pPr>
      <w:r w:rsidRPr="000A4F45">
        <w:rPr>
          <w:rFonts w:cs="Arial"/>
          <w:lang w:val="en-GB"/>
        </w:rPr>
        <w:t>Central East Region</w:t>
      </w:r>
      <w:bookmarkStart w:id="35" w:name="_Toc374090761"/>
      <w:bookmarkStart w:id="36" w:name="_Toc374441515"/>
    </w:p>
    <w:p w14:paraId="132B4ECF" w14:textId="77777777" w:rsidR="00A03F58" w:rsidRPr="000A4F45" w:rsidRDefault="00A03F58" w:rsidP="005348B6">
      <w:pPr>
        <w:rPr>
          <w:rFonts w:ascii="Arial" w:hAnsi="Arial" w:cs="Arial"/>
          <w:lang w:val="en-GB"/>
        </w:rPr>
      </w:pPr>
      <w:r w:rsidRPr="000A4F45">
        <w:rPr>
          <w:rFonts w:ascii="Arial" w:hAnsi="Arial" w:cs="Arial"/>
          <w:lang w:val="en-GB"/>
        </w:rPr>
        <w:br w:type="page"/>
      </w:r>
    </w:p>
    <w:p w14:paraId="7F7B18B7" w14:textId="77777777" w:rsidR="00934D5F" w:rsidRPr="000A4F45" w:rsidRDefault="00934D5F" w:rsidP="00365808">
      <w:pPr>
        <w:pStyle w:val="Style1"/>
        <w:ind w:right="-377"/>
        <w:rPr>
          <w:rFonts w:ascii="Arial" w:hAnsi="Arial" w:cs="Arial"/>
        </w:rPr>
      </w:pPr>
    </w:p>
    <w:p w14:paraId="30701A32" w14:textId="77777777" w:rsidR="00FA30EC" w:rsidRPr="000A4F45" w:rsidRDefault="00D551E8" w:rsidP="00FA30EC">
      <w:pPr>
        <w:pStyle w:val="Header"/>
        <w:spacing w:before="120" w:after="120"/>
        <w:rPr>
          <w:rFonts w:cs="Arial"/>
          <w:b/>
          <w:sz w:val="36"/>
          <w:szCs w:val="36"/>
        </w:rPr>
      </w:pPr>
      <w:bookmarkStart w:id="37" w:name="_Toc374441928"/>
      <w:bookmarkStart w:id="38" w:name="_Toc374605211"/>
      <w:bookmarkStart w:id="39" w:name="_Toc375050322"/>
      <w:bookmarkStart w:id="40" w:name="_Toc404239461"/>
      <w:r w:rsidRPr="000A4F45">
        <w:rPr>
          <w:rFonts w:cs="Arial"/>
          <w:b/>
          <w:sz w:val="36"/>
          <w:szCs w:val="36"/>
        </w:rPr>
        <w:t>INDEX</w:t>
      </w:r>
      <w:bookmarkEnd w:id="35"/>
      <w:bookmarkEnd w:id="36"/>
      <w:bookmarkEnd w:id="37"/>
      <w:bookmarkEnd w:id="38"/>
      <w:bookmarkEnd w:id="39"/>
      <w:bookmarkEnd w:id="40"/>
    </w:p>
    <w:p w14:paraId="57A9B16D" w14:textId="5295E82C" w:rsidR="004520B6" w:rsidRPr="00EE6E17" w:rsidRDefault="00F11E23" w:rsidP="00E37C50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CA"/>
        </w:rPr>
      </w:pPr>
      <w:r w:rsidRPr="000A4F45">
        <w:rPr>
          <w:rFonts w:cs="Arial"/>
        </w:rPr>
        <w:fldChar w:fldCharType="begin"/>
      </w:r>
      <w:r w:rsidRPr="004520B6">
        <w:rPr>
          <w:rFonts w:cs="Arial"/>
        </w:rPr>
        <w:instrText xml:space="preserve"> TOC \o "1-4" \h \z \u </w:instrText>
      </w:r>
      <w:r w:rsidRPr="000A4F45">
        <w:rPr>
          <w:rFonts w:cs="Arial"/>
        </w:rPr>
        <w:fldChar w:fldCharType="separate"/>
      </w:r>
      <w:hyperlink w:anchor="_Toc532890075" w:history="1">
        <w:r w:rsidR="004520B6" w:rsidRPr="00EE6E17">
          <w:rPr>
            <w:rStyle w:val="Hyperlink"/>
            <w:rFonts w:cs="Arial"/>
            <w:b/>
            <w:lang w:val="fr-CA"/>
          </w:rPr>
          <w:t>Judicial Listing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_Toc532890075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4</w:t>
        </w:r>
        <w:r w:rsidR="004520B6" w:rsidRPr="00EE6E17">
          <w:rPr>
            <w:webHidden/>
          </w:rPr>
          <w:fldChar w:fldCharType="end"/>
        </w:r>
      </w:hyperlink>
    </w:p>
    <w:p w14:paraId="24088475" w14:textId="76430948" w:rsidR="004520B6" w:rsidRPr="00EE6E17" w:rsidRDefault="00D506F4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CA"/>
        </w:rPr>
      </w:pPr>
      <w:hyperlink w:anchor="_Toc532890076" w:history="1">
        <w:r w:rsidR="004520B6" w:rsidRPr="00EE6E17">
          <w:rPr>
            <w:rStyle w:val="Hyperlink"/>
            <w:rFonts w:cs="Arial"/>
          </w:rPr>
          <w:t>Courthouse Addresses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_Toc532890076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4</w:t>
        </w:r>
        <w:r w:rsidR="004520B6" w:rsidRPr="00EE6E17">
          <w:rPr>
            <w:webHidden/>
          </w:rPr>
          <w:fldChar w:fldCharType="end"/>
        </w:r>
      </w:hyperlink>
    </w:p>
    <w:p w14:paraId="75CE3885" w14:textId="5F250D05" w:rsidR="004520B6" w:rsidRPr="00EE6E17" w:rsidRDefault="00D506F4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CA"/>
        </w:rPr>
      </w:pPr>
      <w:hyperlink w:anchor="_Toc532890077" w:history="1">
        <w:r w:rsidR="004520B6" w:rsidRPr="00EE6E17">
          <w:rPr>
            <w:rStyle w:val="Hyperlink"/>
            <w:rFonts w:cs="Arial"/>
          </w:rPr>
          <w:t>Trial Coordinator Directory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_Toc532890077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4</w:t>
        </w:r>
        <w:r w:rsidR="004520B6" w:rsidRPr="00EE6E17">
          <w:rPr>
            <w:webHidden/>
          </w:rPr>
          <w:fldChar w:fldCharType="end"/>
        </w:r>
      </w:hyperlink>
    </w:p>
    <w:p w14:paraId="035B331E" w14:textId="389EC49F" w:rsidR="004520B6" w:rsidRPr="00EE6E17" w:rsidRDefault="00D506F4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CA"/>
        </w:rPr>
      </w:pPr>
      <w:hyperlink w:anchor="_Toc532890081" w:history="1">
        <w:r w:rsidR="004520B6" w:rsidRPr="00EE6E17">
          <w:rPr>
            <w:rStyle w:val="Hyperlink"/>
            <w:rFonts w:cs="Arial"/>
          </w:rPr>
          <w:t>Divisional Court (Oshawa)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_Toc532890081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5</w:t>
        </w:r>
        <w:r w:rsidR="004520B6" w:rsidRPr="00EE6E17">
          <w:rPr>
            <w:webHidden/>
          </w:rPr>
          <w:fldChar w:fldCharType="end"/>
        </w:r>
      </w:hyperlink>
    </w:p>
    <w:p w14:paraId="5CC4AF7B" w14:textId="509A8174" w:rsidR="004520B6" w:rsidRPr="00EE6E17" w:rsidRDefault="00D506F4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CA"/>
        </w:rPr>
      </w:pPr>
      <w:hyperlink w:anchor="_Toc532890083" w:history="1">
        <w:r w:rsidR="004520B6" w:rsidRPr="00EE6E17">
          <w:rPr>
            <w:rStyle w:val="Hyperlink"/>
            <w:rFonts w:cs="Arial"/>
          </w:rPr>
          <w:t>Central East Trial Scheduling Court (Oshawa)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_Toc532890083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5</w:t>
        </w:r>
        <w:r w:rsidR="004520B6" w:rsidRPr="00EE6E17">
          <w:rPr>
            <w:webHidden/>
          </w:rPr>
          <w:fldChar w:fldCharType="end"/>
        </w:r>
      </w:hyperlink>
    </w:p>
    <w:p w14:paraId="008CFA9F" w14:textId="0B9BC570" w:rsidR="004520B6" w:rsidRPr="00EE6E17" w:rsidRDefault="00D506F4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CA"/>
        </w:rPr>
      </w:pPr>
      <w:hyperlink w:anchor="_Toc532890085" w:history="1">
        <w:r w:rsidR="004520B6" w:rsidRPr="00EE6E17">
          <w:rPr>
            <w:rStyle w:val="Hyperlink"/>
            <w:rFonts w:cs="Arial"/>
            <w:lang w:val="en-GB"/>
          </w:rPr>
          <w:t>BARRIE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_Toc532890085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5</w:t>
        </w:r>
        <w:r w:rsidR="004520B6" w:rsidRPr="00EE6E17">
          <w:rPr>
            <w:webHidden/>
          </w:rPr>
          <w:fldChar w:fldCharType="end"/>
        </w:r>
      </w:hyperlink>
    </w:p>
    <w:p w14:paraId="3B775FAF" w14:textId="6CD342BB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086" w:history="1">
        <w:r w:rsidR="004520B6" w:rsidRPr="00EE6E17">
          <w:rPr>
            <w:rStyle w:val="Hyperlink"/>
          </w:rPr>
          <w:t>Assignment Court (Criminal)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_Toc532890086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5</w:t>
        </w:r>
        <w:r w:rsidR="004520B6" w:rsidRPr="00EE6E17">
          <w:rPr>
            <w:webHidden/>
          </w:rPr>
          <w:fldChar w:fldCharType="end"/>
        </w:r>
      </w:hyperlink>
    </w:p>
    <w:p w14:paraId="6D9E7FB5" w14:textId="354E294B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087" w:history="1">
        <w:r w:rsidR="004520B6" w:rsidRPr="00EE6E17">
          <w:rPr>
            <w:rStyle w:val="Hyperlink"/>
          </w:rPr>
          <w:t>Criminal Pre-trials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_Toc532890087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5</w:t>
        </w:r>
        <w:r w:rsidR="004520B6" w:rsidRPr="00EE6E17">
          <w:rPr>
            <w:webHidden/>
          </w:rPr>
          <w:fldChar w:fldCharType="end"/>
        </w:r>
      </w:hyperlink>
    </w:p>
    <w:p w14:paraId="749644D4" w14:textId="2AB2B71E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088" w:history="1">
        <w:r w:rsidR="004520B6" w:rsidRPr="00EE6E17">
          <w:rPr>
            <w:rStyle w:val="Hyperlink"/>
          </w:rPr>
          <w:t>Criminal Jury/Non-Jury Trials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_Toc532890088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6</w:t>
        </w:r>
        <w:r w:rsidR="004520B6" w:rsidRPr="00EE6E17">
          <w:rPr>
            <w:webHidden/>
          </w:rPr>
          <w:fldChar w:fldCharType="end"/>
        </w:r>
      </w:hyperlink>
    </w:p>
    <w:p w14:paraId="43DB5F71" w14:textId="7F1EC2F0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089" w:history="1">
        <w:r w:rsidR="004520B6" w:rsidRPr="00EE6E17">
          <w:rPr>
            <w:rStyle w:val="Hyperlink"/>
          </w:rPr>
          <w:t>Civil (Jury/Non-Jury)/Family/Child Protection Trials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_Toc532890089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6</w:t>
        </w:r>
        <w:r w:rsidR="004520B6" w:rsidRPr="00EE6E17">
          <w:rPr>
            <w:webHidden/>
          </w:rPr>
          <w:fldChar w:fldCharType="end"/>
        </w:r>
      </w:hyperlink>
    </w:p>
    <w:p w14:paraId="51E95794" w14:textId="03F84F2E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090" w:history="1">
        <w:r w:rsidR="004520B6" w:rsidRPr="00EE6E17">
          <w:rPr>
            <w:rStyle w:val="Hyperlink"/>
          </w:rPr>
          <w:t>Child Protection Trials (10 days or less)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_Toc532890090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6</w:t>
        </w:r>
        <w:r w:rsidR="004520B6" w:rsidRPr="00EE6E17">
          <w:rPr>
            <w:webHidden/>
          </w:rPr>
          <w:fldChar w:fldCharType="end"/>
        </w:r>
      </w:hyperlink>
    </w:p>
    <w:p w14:paraId="7FD1A752" w14:textId="3CB1CF19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091" w:history="1">
        <w:r w:rsidR="004520B6" w:rsidRPr="00EE6E17">
          <w:rPr>
            <w:rStyle w:val="Hyperlink"/>
          </w:rPr>
          <w:t>Civil Pre-trials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_Toc532890091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6</w:t>
        </w:r>
        <w:r w:rsidR="004520B6" w:rsidRPr="00EE6E17">
          <w:rPr>
            <w:webHidden/>
          </w:rPr>
          <w:fldChar w:fldCharType="end"/>
        </w:r>
      </w:hyperlink>
    </w:p>
    <w:p w14:paraId="290CFDD6" w14:textId="46584158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092" w:history="1">
        <w:r w:rsidR="004520B6" w:rsidRPr="00EE6E17">
          <w:rPr>
            <w:rStyle w:val="Hyperlink"/>
          </w:rPr>
          <w:t>Construction Lien Pre-trials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_Toc532890092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6</w:t>
        </w:r>
        <w:r w:rsidR="004520B6" w:rsidRPr="00EE6E17">
          <w:rPr>
            <w:webHidden/>
          </w:rPr>
          <w:fldChar w:fldCharType="end"/>
        </w:r>
      </w:hyperlink>
    </w:p>
    <w:p w14:paraId="7272B6C2" w14:textId="340B3BB1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093" w:history="1">
        <w:r w:rsidR="004520B6" w:rsidRPr="00EE6E17">
          <w:rPr>
            <w:rStyle w:val="Hyperlink"/>
          </w:rPr>
          <w:t>ROTA West (Duty)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_Toc532890093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6</w:t>
        </w:r>
        <w:r w:rsidR="004520B6" w:rsidRPr="00EE6E17">
          <w:rPr>
            <w:webHidden/>
          </w:rPr>
          <w:fldChar w:fldCharType="end"/>
        </w:r>
      </w:hyperlink>
    </w:p>
    <w:p w14:paraId="35DA1D46" w14:textId="79547409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094" w:history="1">
        <w:r w:rsidR="004520B6" w:rsidRPr="00EE6E17">
          <w:rPr>
            <w:rStyle w:val="Hyperlink"/>
          </w:rPr>
          <w:t>Civil Long Motions (over 1 hour)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_Toc532890094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6</w:t>
        </w:r>
        <w:r w:rsidR="004520B6" w:rsidRPr="00EE6E17">
          <w:rPr>
            <w:webHidden/>
          </w:rPr>
          <w:fldChar w:fldCharType="end"/>
        </w:r>
      </w:hyperlink>
    </w:p>
    <w:p w14:paraId="0BA1D662" w14:textId="3A27F526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095" w:history="1">
        <w:r w:rsidR="004520B6" w:rsidRPr="00EE6E17">
          <w:rPr>
            <w:rStyle w:val="Hyperlink"/>
          </w:rPr>
          <w:t>Family Court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_Toc532890095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6</w:t>
        </w:r>
        <w:r w:rsidR="004520B6" w:rsidRPr="00EE6E17">
          <w:rPr>
            <w:webHidden/>
          </w:rPr>
          <w:fldChar w:fldCharType="end"/>
        </w:r>
      </w:hyperlink>
    </w:p>
    <w:p w14:paraId="5AAA19CF" w14:textId="25D886B6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096" w:history="1">
        <w:r w:rsidR="004520B6" w:rsidRPr="00EE6E17">
          <w:rPr>
            <w:rStyle w:val="Hyperlink"/>
            <w:bCs/>
          </w:rPr>
          <w:t>Barrie: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_Toc532890096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6</w:t>
        </w:r>
        <w:r w:rsidR="004520B6" w:rsidRPr="00EE6E17">
          <w:rPr>
            <w:webHidden/>
          </w:rPr>
          <w:fldChar w:fldCharType="end"/>
        </w:r>
      </w:hyperlink>
    </w:p>
    <w:p w14:paraId="4AACFA7B" w14:textId="74EA143D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097" w:history="1">
        <w:r w:rsidR="004520B6" w:rsidRPr="00EE6E17">
          <w:rPr>
            <w:rStyle w:val="Hyperlink"/>
            <w:bCs/>
          </w:rPr>
          <w:t>Collingwood: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_Toc532890097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6</w:t>
        </w:r>
        <w:r w:rsidR="004520B6" w:rsidRPr="00EE6E17">
          <w:rPr>
            <w:webHidden/>
          </w:rPr>
          <w:fldChar w:fldCharType="end"/>
        </w:r>
      </w:hyperlink>
    </w:p>
    <w:p w14:paraId="69122A2E" w14:textId="44000A0D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098" w:history="1">
        <w:r w:rsidR="004520B6" w:rsidRPr="00EE6E17">
          <w:rPr>
            <w:rStyle w:val="Hyperlink"/>
            <w:bCs/>
          </w:rPr>
          <w:t>Orillia: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_Toc532890098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6</w:t>
        </w:r>
        <w:r w:rsidR="004520B6" w:rsidRPr="00EE6E17">
          <w:rPr>
            <w:webHidden/>
          </w:rPr>
          <w:fldChar w:fldCharType="end"/>
        </w:r>
      </w:hyperlink>
    </w:p>
    <w:p w14:paraId="78E91D52" w14:textId="00E71680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099" w:history="1">
        <w:r w:rsidR="004520B6" w:rsidRPr="00EE6E17">
          <w:rPr>
            <w:rStyle w:val="Hyperlink"/>
            <w:bCs/>
          </w:rPr>
          <w:t>Midland: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_Toc532890099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6</w:t>
        </w:r>
        <w:r w:rsidR="004520B6" w:rsidRPr="00EE6E17">
          <w:rPr>
            <w:webHidden/>
          </w:rPr>
          <w:fldChar w:fldCharType="end"/>
        </w:r>
      </w:hyperlink>
    </w:p>
    <w:p w14:paraId="2216C13C" w14:textId="6BE9AAD8" w:rsidR="004520B6" w:rsidRPr="00EE6E17" w:rsidRDefault="00D506F4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CA"/>
        </w:rPr>
      </w:pPr>
      <w:hyperlink w:anchor="_Toc532890100" w:history="1">
        <w:r w:rsidR="004520B6" w:rsidRPr="00EE6E17">
          <w:rPr>
            <w:rStyle w:val="Hyperlink"/>
            <w:rFonts w:cs="Arial"/>
            <w:lang w:val="en-GB"/>
          </w:rPr>
          <w:t>BRACEBRIDGE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_Toc532890100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7</w:t>
        </w:r>
        <w:r w:rsidR="004520B6" w:rsidRPr="00EE6E17">
          <w:rPr>
            <w:webHidden/>
          </w:rPr>
          <w:fldChar w:fldCharType="end"/>
        </w:r>
      </w:hyperlink>
    </w:p>
    <w:p w14:paraId="5DFFEABE" w14:textId="481E48C9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101" w:history="1">
        <w:r w:rsidR="004520B6" w:rsidRPr="00EE6E17">
          <w:rPr>
            <w:rStyle w:val="Hyperlink"/>
          </w:rPr>
          <w:t>Criminal Pre-trials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_Toc532890101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7</w:t>
        </w:r>
        <w:r w:rsidR="004520B6" w:rsidRPr="00EE6E17">
          <w:rPr>
            <w:webHidden/>
          </w:rPr>
          <w:fldChar w:fldCharType="end"/>
        </w:r>
      </w:hyperlink>
    </w:p>
    <w:p w14:paraId="3DDD73F5" w14:textId="0D156EC5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102" w:history="1">
        <w:r w:rsidR="004520B6" w:rsidRPr="00EE6E17">
          <w:rPr>
            <w:rStyle w:val="Hyperlink"/>
          </w:rPr>
          <w:t>Criminal Jury/Non-Jury Trials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_Toc532890102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7</w:t>
        </w:r>
        <w:r w:rsidR="004520B6" w:rsidRPr="00EE6E17">
          <w:rPr>
            <w:webHidden/>
          </w:rPr>
          <w:fldChar w:fldCharType="end"/>
        </w:r>
      </w:hyperlink>
    </w:p>
    <w:p w14:paraId="73B65E49" w14:textId="698837C9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103" w:history="1">
        <w:r w:rsidR="004520B6" w:rsidRPr="00EE6E17">
          <w:rPr>
            <w:rStyle w:val="Hyperlink"/>
          </w:rPr>
          <w:t>Civil (Jury/Non-Jury)/Family/Child Protection Trials (over 5 days)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_Toc532890103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7</w:t>
        </w:r>
        <w:r w:rsidR="004520B6" w:rsidRPr="00EE6E17">
          <w:rPr>
            <w:webHidden/>
          </w:rPr>
          <w:fldChar w:fldCharType="end"/>
        </w:r>
      </w:hyperlink>
    </w:p>
    <w:p w14:paraId="364C0005" w14:textId="51E87C6B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104" w:history="1">
        <w:r w:rsidR="004520B6" w:rsidRPr="00EE6E17">
          <w:rPr>
            <w:rStyle w:val="Hyperlink"/>
          </w:rPr>
          <w:t>Civil and Family Motions and Civil Pre-trials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_Toc532890104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7</w:t>
        </w:r>
        <w:r w:rsidR="004520B6" w:rsidRPr="00EE6E17">
          <w:rPr>
            <w:webHidden/>
          </w:rPr>
          <w:fldChar w:fldCharType="end"/>
        </w:r>
      </w:hyperlink>
    </w:p>
    <w:p w14:paraId="1CA99011" w14:textId="369ABE88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105" w:history="1">
        <w:r w:rsidR="004520B6" w:rsidRPr="00EE6E17">
          <w:rPr>
            <w:rStyle w:val="Hyperlink"/>
          </w:rPr>
          <w:t>Construction Lien Pre-trials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_Toc532890105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7</w:t>
        </w:r>
        <w:r w:rsidR="004520B6" w:rsidRPr="00EE6E17">
          <w:rPr>
            <w:webHidden/>
          </w:rPr>
          <w:fldChar w:fldCharType="end"/>
        </w:r>
      </w:hyperlink>
    </w:p>
    <w:p w14:paraId="3008A442" w14:textId="40BC0D15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106" w:history="1">
        <w:r w:rsidR="004520B6" w:rsidRPr="00EE6E17">
          <w:rPr>
            <w:rStyle w:val="Hyperlink"/>
          </w:rPr>
          <w:t>ROTA West (Duty)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_Toc532890106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7</w:t>
        </w:r>
        <w:r w:rsidR="004520B6" w:rsidRPr="00EE6E17">
          <w:rPr>
            <w:webHidden/>
          </w:rPr>
          <w:fldChar w:fldCharType="end"/>
        </w:r>
      </w:hyperlink>
    </w:p>
    <w:p w14:paraId="569247C6" w14:textId="2AE27275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107" w:history="1">
        <w:r w:rsidR="004520B6" w:rsidRPr="00EE6E17">
          <w:rPr>
            <w:rStyle w:val="Hyperlink"/>
          </w:rPr>
          <w:t>Family and Child Protection Court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_Toc532890107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7</w:t>
        </w:r>
        <w:r w:rsidR="004520B6" w:rsidRPr="00EE6E17">
          <w:rPr>
            <w:webHidden/>
          </w:rPr>
          <w:fldChar w:fldCharType="end"/>
        </w:r>
      </w:hyperlink>
    </w:p>
    <w:p w14:paraId="44D861ED" w14:textId="5F54A143" w:rsidR="004520B6" w:rsidRPr="00EE6E17" w:rsidRDefault="00D506F4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CA"/>
        </w:rPr>
      </w:pPr>
      <w:hyperlink w:anchor="_Toc532890108" w:history="1">
        <w:r w:rsidR="004520B6" w:rsidRPr="00EE6E17">
          <w:rPr>
            <w:rStyle w:val="Hyperlink"/>
            <w:rFonts w:cs="Arial"/>
          </w:rPr>
          <w:t>NEWMARKET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_Toc532890108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8</w:t>
        </w:r>
        <w:r w:rsidR="004520B6" w:rsidRPr="00EE6E17">
          <w:rPr>
            <w:webHidden/>
          </w:rPr>
          <w:fldChar w:fldCharType="end"/>
        </w:r>
      </w:hyperlink>
    </w:p>
    <w:p w14:paraId="3C31A9A0" w14:textId="4B8633A4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109" w:history="1">
        <w:r w:rsidR="004520B6" w:rsidRPr="00EE6E17">
          <w:rPr>
            <w:rStyle w:val="Hyperlink"/>
          </w:rPr>
          <w:t>Assignment Court (Criminal)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_Toc532890109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8</w:t>
        </w:r>
        <w:r w:rsidR="004520B6" w:rsidRPr="00EE6E17">
          <w:rPr>
            <w:webHidden/>
          </w:rPr>
          <w:fldChar w:fldCharType="end"/>
        </w:r>
      </w:hyperlink>
    </w:p>
    <w:p w14:paraId="58452183" w14:textId="74137117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110" w:history="1">
        <w:r w:rsidR="004520B6" w:rsidRPr="00EE6E17">
          <w:rPr>
            <w:rStyle w:val="Hyperlink"/>
          </w:rPr>
          <w:t>Criminal Pre-trials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_Toc532890110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8</w:t>
        </w:r>
        <w:r w:rsidR="004520B6" w:rsidRPr="00EE6E17">
          <w:rPr>
            <w:webHidden/>
          </w:rPr>
          <w:fldChar w:fldCharType="end"/>
        </w:r>
      </w:hyperlink>
    </w:p>
    <w:p w14:paraId="6F2375E1" w14:textId="2CAFEE98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111" w:history="1">
        <w:r w:rsidR="004520B6" w:rsidRPr="00EE6E17">
          <w:rPr>
            <w:rStyle w:val="Hyperlink"/>
          </w:rPr>
          <w:t>Criminal Jury/Non-Jury Trials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_Toc532890111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8</w:t>
        </w:r>
        <w:r w:rsidR="004520B6" w:rsidRPr="00EE6E17">
          <w:rPr>
            <w:webHidden/>
          </w:rPr>
          <w:fldChar w:fldCharType="end"/>
        </w:r>
      </w:hyperlink>
    </w:p>
    <w:p w14:paraId="3E6E2A08" w14:textId="4C0C08A1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112" w:history="1">
        <w:r w:rsidR="004520B6" w:rsidRPr="00EE6E17">
          <w:rPr>
            <w:rStyle w:val="Hyperlink"/>
          </w:rPr>
          <w:t>Civil (Jury/Non-Jury)/Family/Child Protection Trials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_Toc532890112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8</w:t>
        </w:r>
        <w:r w:rsidR="004520B6" w:rsidRPr="00EE6E17">
          <w:rPr>
            <w:webHidden/>
          </w:rPr>
          <w:fldChar w:fldCharType="end"/>
        </w:r>
      </w:hyperlink>
    </w:p>
    <w:p w14:paraId="234F40F6" w14:textId="0482BC3E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113" w:history="1">
        <w:r w:rsidR="004520B6" w:rsidRPr="00EE6E17">
          <w:rPr>
            <w:rStyle w:val="Hyperlink"/>
          </w:rPr>
          <w:t>Child Protection Trials (10 days or less)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_Toc532890113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8</w:t>
        </w:r>
        <w:r w:rsidR="004520B6" w:rsidRPr="00EE6E17">
          <w:rPr>
            <w:webHidden/>
          </w:rPr>
          <w:fldChar w:fldCharType="end"/>
        </w:r>
      </w:hyperlink>
    </w:p>
    <w:p w14:paraId="327BDEDB" w14:textId="0974B092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114" w:history="1">
        <w:r w:rsidR="004520B6" w:rsidRPr="00EE6E17">
          <w:rPr>
            <w:rStyle w:val="Hyperlink"/>
          </w:rPr>
          <w:t>Civil Pre-trials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_Toc532890114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8</w:t>
        </w:r>
        <w:r w:rsidR="004520B6" w:rsidRPr="00EE6E17">
          <w:rPr>
            <w:webHidden/>
          </w:rPr>
          <w:fldChar w:fldCharType="end"/>
        </w:r>
      </w:hyperlink>
    </w:p>
    <w:p w14:paraId="552147F5" w14:textId="7D923277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115" w:history="1">
        <w:r w:rsidR="004520B6" w:rsidRPr="00EE6E17">
          <w:rPr>
            <w:rStyle w:val="Hyperlink"/>
          </w:rPr>
          <w:t>Construction Lien Pre-trials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_Toc532890115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8</w:t>
        </w:r>
        <w:r w:rsidR="004520B6" w:rsidRPr="00EE6E17">
          <w:rPr>
            <w:webHidden/>
          </w:rPr>
          <w:fldChar w:fldCharType="end"/>
        </w:r>
      </w:hyperlink>
    </w:p>
    <w:p w14:paraId="78D25805" w14:textId="5A5ABCD5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116" w:history="1">
        <w:r w:rsidR="004520B6" w:rsidRPr="00EE6E17">
          <w:rPr>
            <w:rStyle w:val="Hyperlink"/>
          </w:rPr>
          <w:t>Masters’ Civil Pre-trials and Motions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_Toc532890116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8</w:t>
        </w:r>
        <w:r w:rsidR="004520B6" w:rsidRPr="00EE6E17">
          <w:rPr>
            <w:webHidden/>
          </w:rPr>
          <w:fldChar w:fldCharType="end"/>
        </w:r>
      </w:hyperlink>
    </w:p>
    <w:p w14:paraId="3887A5BD" w14:textId="54B9BF52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117" w:history="1">
        <w:r w:rsidR="004520B6" w:rsidRPr="00EE6E17">
          <w:rPr>
            <w:rStyle w:val="Hyperlink"/>
          </w:rPr>
          <w:t>Civil Long Motions (over 1 hour)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_Toc532890117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8</w:t>
        </w:r>
        <w:r w:rsidR="004520B6" w:rsidRPr="00EE6E17">
          <w:rPr>
            <w:webHidden/>
          </w:rPr>
          <w:fldChar w:fldCharType="end"/>
        </w:r>
      </w:hyperlink>
    </w:p>
    <w:p w14:paraId="46EE091E" w14:textId="5946C9A8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118" w:history="1">
        <w:r w:rsidR="004520B6" w:rsidRPr="00EE6E17">
          <w:rPr>
            <w:rStyle w:val="Hyperlink"/>
          </w:rPr>
          <w:t>ROTA West (Duty)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_Toc532890118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8</w:t>
        </w:r>
        <w:r w:rsidR="004520B6" w:rsidRPr="00EE6E17">
          <w:rPr>
            <w:webHidden/>
          </w:rPr>
          <w:fldChar w:fldCharType="end"/>
        </w:r>
      </w:hyperlink>
    </w:p>
    <w:p w14:paraId="34E0AC59" w14:textId="70902806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119" w:history="1">
        <w:r w:rsidR="004520B6" w:rsidRPr="00EE6E17">
          <w:rPr>
            <w:rStyle w:val="Hyperlink"/>
          </w:rPr>
          <w:t>Family Court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_Toc532890119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8</w:t>
        </w:r>
        <w:r w:rsidR="004520B6" w:rsidRPr="00EE6E17">
          <w:rPr>
            <w:webHidden/>
          </w:rPr>
          <w:fldChar w:fldCharType="end"/>
        </w:r>
      </w:hyperlink>
    </w:p>
    <w:p w14:paraId="2A40B41D" w14:textId="240F4DDA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120" w:history="1">
        <w:r w:rsidR="004520B6" w:rsidRPr="00EE6E17">
          <w:rPr>
            <w:rStyle w:val="Hyperlink"/>
          </w:rPr>
          <w:t>Family Long Motion Assignment Court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_Toc532890120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9</w:t>
        </w:r>
        <w:r w:rsidR="004520B6" w:rsidRPr="00EE6E17">
          <w:rPr>
            <w:webHidden/>
          </w:rPr>
          <w:fldChar w:fldCharType="end"/>
        </w:r>
      </w:hyperlink>
    </w:p>
    <w:p w14:paraId="0F4A97F3" w14:textId="4A65DA20" w:rsidR="004520B6" w:rsidRPr="00EE6E17" w:rsidRDefault="00D506F4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CA"/>
        </w:rPr>
      </w:pPr>
      <w:hyperlink w:anchor="_Toc532890121" w:history="1">
        <w:r w:rsidR="004520B6" w:rsidRPr="00EE6E17">
          <w:rPr>
            <w:rStyle w:val="Hyperlink"/>
            <w:rFonts w:cs="Arial"/>
          </w:rPr>
          <w:t>OSHAWA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_Toc532890121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9</w:t>
        </w:r>
        <w:r w:rsidR="004520B6" w:rsidRPr="00EE6E17">
          <w:rPr>
            <w:webHidden/>
          </w:rPr>
          <w:fldChar w:fldCharType="end"/>
        </w:r>
      </w:hyperlink>
    </w:p>
    <w:p w14:paraId="3BB40FD5" w14:textId="4EBC5B40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122" w:history="1">
        <w:r w:rsidR="004520B6" w:rsidRPr="00EE6E17">
          <w:rPr>
            <w:rStyle w:val="Hyperlink"/>
          </w:rPr>
          <w:t>Assignment Court (Criminal)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_Toc532890122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9</w:t>
        </w:r>
        <w:r w:rsidR="004520B6" w:rsidRPr="00EE6E17">
          <w:rPr>
            <w:webHidden/>
          </w:rPr>
          <w:fldChar w:fldCharType="end"/>
        </w:r>
      </w:hyperlink>
    </w:p>
    <w:p w14:paraId="05D02DF5" w14:textId="0D4F0130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123" w:history="1">
        <w:r w:rsidR="004520B6" w:rsidRPr="00EE6E17">
          <w:rPr>
            <w:rStyle w:val="Hyperlink"/>
          </w:rPr>
          <w:t>Criminal Pre-trials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_Toc532890123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9</w:t>
        </w:r>
        <w:r w:rsidR="004520B6" w:rsidRPr="00EE6E17">
          <w:rPr>
            <w:webHidden/>
          </w:rPr>
          <w:fldChar w:fldCharType="end"/>
        </w:r>
      </w:hyperlink>
    </w:p>
    <w:p w14:paraId="1E7FBFBC" w14:textId="68DE9882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124" w:history="1">
        <w:r w:rsidR="004520B6" w:rsidRPr="00EE6E17">
          <w:rPr>
            <w:rStyle w:val="Hyperlink"/>
          </w:rPr>
          <w:t>Criminal Jury/Non-Jury Trials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_Toc532890124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9</w:t>
        </w:r>
        <w:r w:rsidR="004520B6" w:rsidRPr="00EE6E17">
          <w:rPr>
            <w:webHidden/>
          </w:rPr>
          <w:fldChar w:fldCharType="end"/>
        </w:r>
      </w:hyperlink>
    </w:p>
    <w:p w14:paraId="25EB5DD3" w14:textId="5AF02E3D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125" w:history="1">
        <w:r w:rsidR="004520B6" w:rsidRPr="00EE6E17">
          <w:rPr>
            <w:rStyle w:val="Hyperlink"/>
          </w:rPr>
          <w:t>Civil (Jury/Non-Jury)/Family/Child Protection Trials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_Toc532890125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9</w:t>
        </w:r>
        <w:r w:rsidR="004520B6" w:rsidRPr="00EE6E17">
          <w:rPr>
            <w:webHidden/>
          </w:rPr>
          <w:fldChar w:fldCharType="end"/>
        </w:r>
      </w:hyperlink>
    </w:p>
    <w:p w14:paraId="517B28EA" w14:textId="41C3A49A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126" w:history="1">
        <w:r w:rsidR="004520B6" w:rsidRPr="00EE6E17">
          <w:rPr>
            <w:rStyle w:val="Hyperlink"/>
          </w:rPr>
          <w:t>Family and Child Protection Trials (10 days or less)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_Toc532890126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9</w:t>
        </w:r>
        <w:r w:rsidR="004520B6" w:rsidRPr="00EE6E17">
          <w:rPr>
            <w:webHidden/>
          </w:rPr>
          <w:fldChar w:fldCharType="end"/>
        </w:r>
      </w:hyperlink>
    </w:p>
    <w:p w14:paraId="7CDD7ADC" w14:textId="39FC1A5E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127" w:history="1">
        <w:r w:rsidR="004520B6" w:rsidRPr="00EE6E17">
          <w:rPr>
            <w:rStyle w:val="Hyperlink"/>
          </w:rPr>
          <w:t>Civil Pre-trials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_Toc532890127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9</w:t>
        </w:r>
        <w:r w:rsidR="004520B6" w:rsidRPr="00EE6E17">
          <w:rPr>
            <w:webHidden/>
          </w:rPr>
          <w:fldChar w:fldCharType="end"/>
        </w:r>
      </w:hyperlink>
    </w:p>
    <w:p w14:paraId="57BF52AA" w14:textId="7CCF18A7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128" w:history="1">
        <w:r w:rsidR="004520B6" w:rsidRPr="00EE6E17">
          <w:rPr>
            <w:rStyle w:val="Hyperlink"/>
          </w:rPr>
          <w:t>Construction Lien Pre-trials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_Toc532890128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9</w:t>
        </w:r>
        <w:r w:rsidR="004520B6" w:rsidRPr="00EE6E17">
          <w:rPr>
            <w:webHidden/>
          </w:rPr>
          <w:fldChar w:fldCharType="end"/>
        </w:r>
      </w:hyperlink>
    </w:p>
    <w:p w14:paraId="61D330A0" w14:textId="66121B54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129" w:history="1">
        <w:r w:rsidR="004520B6" w:rsidRPr="00EE6E17">
          <w:rPr>
            <w:rStyle w:val="Hyperlink"/>
          </w:rPr>
          <w:t>Civil Long Motions (over 1 hour)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_Toc532890129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9</w:t>
        </w:r>
        <w:r w:rsidR="004520B6" w:rsidRPr="00EE6E17">
          <w:rPr>
            <w:webHidden/>
          </w:rPr>
          <w:fldChar w:fldCharType="end"/>
        </w:r>
      </w:hyperlink>
    </w:p>
    <w:p w14:paraId="7DFD6767" w14:textId="64741152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130" w:history="1">
        <w:r w:rsidR="004520B6" w:rsidRPr="00EE6E17">
          <w:rPr>
            <w:rStyle w:val="Hyperlink"/>
          </w:rPr>
          <w:t>ROTA East (Duty)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_Toc532890130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9</w:t>
        </w:r>
        <w:r w:rsidR="004520B6" w:rsidRPr="00EE6E17">
          <w:rPr>
            <w:webHidden/>
          </w:rPr>
          <w:fldChar w:fldCharType="end"/>
        </w:r>
      </w:hyperlink>
    </w:p>
    <w:p w14:paraId="7D74CF3A" w14:textId="6DA29C99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131" w:history="1">
        <w:r w:rsidR="004520B6" w:rsidRPr="00EE6E17">
          <w:rPr>
            <w:rStyle w:val="Hyperlink"/>
          </w:rPr>
          <w:t>Family Court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_Toc532890131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10</w:t>
        </w:r>
        <w:r w:rsidR="004520B6" w:rsidRPr="00EE6E17">
          <w:rPr>
            <w:webHidden/>
          </w:rPr>
          <w:fldChar w:fldCharType="end"/>
        </w:r>
      </w:hyperlink>
    </w:p>
    <w:p w14:paraId="053EEB2C" w14:textId="4E9E0F77" w:rsidR="004520B6" w:rsidRPr="00EE6E17" w:rsidRDefault="00D506F4">
      <w:pPr>
        <w:pStyle w:val="TOC3"/>
        <w:rPr>
          <w:rFonts w:asciiTheme="minorHAnsi" w:eastAsiaTheme="minorEastAsia" w:hAnsiTheme="minorHAnsi" w:cstheme="minorBidi"/>
          <w:sz w:val="22"/>
          <w:szCs w:val="22"/>
          <w:lang w:eastAsia="en-CA"/>
        </w:rPr>
      </w:pPr>
      <w:hyperlink w:anchor="_Toc532890132" w:history="1">
        <w:r w:rsidR="004520B6" w:rsidRPr="00EE6E17">
          <w:rPr>
            <w:rStyle w:val="Hyperlink"/>
            <w:rFonts w:cs="Arial"/>
            <w:lang w:val="en-GB"/>
          </w:rPr>
          <w:t>TRI-COUNTIES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_Toc532890132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10</w:t>
        </w:r>
        <w:r w:rsidR="004520B6" w:rsidRPr="00EE6E17">
          <w:rPr>
            <w:webHidden/>
          </w:rPr>
          <w:fldChar w:fldCharType="end"/>
        </w:r>
      </w:hyperlink>
    </w:p>
    <w:p w14:paraId="59D09747" w14:textId="1D8D1309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133" w:history="1">
        <w:r w:rsidR="004520B6" w:rsidRPr="00EE6E17">
          <w:rPr>
            <w:rStyle w:val="Hyperlink"/>
          </w:rPr>
          <w:t>Assignment Court (Criminal)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_Toc532890133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10</w:t>
        </w:r>
        <w:r w:rsidR="004520B6" w:rsidRPr="00EE6E17">
          <w:rPr>
            <w:webHidden/>
          </w:rPr>
          <w:fldChar w:fldCharType="end"/>
        </w:r>
      </w:hyperlink>
    </w:p>
    <w:p w14:paraId="324863A6" w14:textId="0E77854F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134" w:history="1">
        <w:r w:rsidR="004520B6" w:rsidRPr="00EE6E17">
          <w:rPr>
            <w:rStyle w:val="Hyperlink"/>
          </w:rPr>
          <w:t>Criminal Pre-trials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_Toc532890134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10</w:t>
        </w:r>
        <w:r w:rsidR="004520B6" w:rsidRPr="00EE6E17">
          <w:rPr>
            <w:webHidden/>
          </w:rPr>
          <w:fldChar w:fldCharType="end"/>
        </w:r>
      </w:hyperlink>
    </w:p>
    <w:p w14:paraId="1E239D84" w14:textId="6DE0A3BB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135" w:history="1">
        <w:r w:rsidR="004520B6" w:rsidRPr="00EE6E17">
          <w:rPr>
            <w:rStyle w:val="Hyperlink"/>
          </w:rPr>
          <w:t>Criminal Jury/Non-Jury Trials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_Toc532890135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10</w:t>
        </w:r>
        <w:r w:rsidR="004520B6" w:rsidRPr="00EE6E17">
          <w:rPr>
            <w:webHidden/>
          </w:rPr>
          <w:fldChar w:fldCharType="end"/>
        </w:r>
      </w:hyperlink>
    </w:p>
    <w:p w14:paraId="575E8BFF" w14:textId="46AEC643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136" w:history="1">
        <w:r w:rsidR="004520B6" w:rsidRPr="00EE6E17">
          <w:rPr>
            <w:rStyle w:val="Hyperlink"/>
          </w:rPr>
          <w:t>Civil (Jury/Non-Jury)/Family/Child Protection Trials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_Toc532890136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10</w:t>
        </w:r>
        <w:r w:rsidR="004520B6" w:rsidRPr="00EE6E17">
          <w:rPr>
            <w:webHidden/>
          </w:rPr>
          <w:fldChar w:fldCharType="end"/>
        </w:r>
      </w:hyperlink>
    </w:p>
    <w:p w14:paraId="612D9492" w14:textId="1B280EED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137" w:history="1">
        <w:r w:rsidR="004520B6" w:rsidRPr="00EE6E17">
          <w:rPr>
            <w:rStyle w:val="Hyperlink"/>
          </w:rPr>
          <w:t>Child Protection Trials (10 days or less)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_Toc532890137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10</w:t>
        </w:r>
        <w:r w:rsidR="004520B6" w:rsidRPr="00EE6E17">
          <w:rPr>
            <w:webHidden/>
          </w:rPr>
          <w:fldChar w:fldCharType="end"/>
        </w:r>
      </w:hyperlink>
    </w:p>
    <w:p w14:paraId="2CA98433" w14:textId="7D6591DE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138" w:history="1">
        <w:r w:rsidR="004520B6" w:rsidRPr="00EE6E17">
          <w:rPr>
            <w:rStyle w:val="Hyperlink"/>
          </w:rPr>
          <w:t>ROTA East (Duty)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_Toc532890138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11</w:t>
        </w:r>
        <w:r w:rsidR="004520B6" w:rsidRPr="00EE6E17">
          <w:rPr>
            <w:webHidden/>
          </w:rPr>
          <w:fldChar w:fldCharType="end"/>
        </w:r>
      </w:hyperlink>
    </w:p>
    <w:p w14:paraId="7E416639" w14:textId="7A4479E7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139" w:history="1">
        <w:r w:rsidR="004520B6" w:rsidRPr="00EE6E17">
          <w:rPr>
            <w:rStyle w:val="Hyperlink"/>
          </w:rPr>
          <w:t>Criminal Motions and Applications*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_Toc532890139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11</w:t>
        </w:r>
        <w:r w:rsidR="004520B6" w:rsidRPr="00EE6E17">
          <w:rPr>
            <w:webHidden/>
          </w:rPr>
          <w:fldChar w:fldCharType="end"/>
        </w:r>
      </w:hyperlink>
    </w:p>
    <w:p w14:paraId="2DFBA6C6" w14:textId="600C880A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145" w:history="1">
        <w:r w:rsidR="004520B6" w:rsidRPr="00EE6E17">
          <w:rPr>
            <w:rStyle w:val="Hyperlink"/>
          </w:rPr>
          <w:t>Regular Civil Motions and Applications*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_Toc532890145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12</w:t>
        </w:r>
        <w:r w:rsidR="004520B6" w:rsidRPr="00EE6E17">
          <w:rPr>
            <w:webHidden/>
          </w:rPr>
          <w:fldChar w:fldCharType="end"/>
        </w:r>
      </w:hyperlink>
    </w:p>
    <w:p w14:paraId="2A39BC65" w14:textId="365F0760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150" w:history="1">
        <w:r w:rsidR="004520B6" w:rsidRPr="00EE6E17">
          <w:rPr>
            <w:rStyle w:val="Hyperlink"/>
          </w:rPr>
          <w:t>Peterborough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_Toc532890150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12</w:t>
        </w:r>
        <w:r w:rsidR="004520B6" w:rsidRPr="00EE6E17">
          <w:rPr>
            <w:webHidden/>
          </w:rPr>
          <w:fldChar w:fldCharType="end"/>
        </w:r>
      </w:hyperlink>
    </w:p>
    <w:p w14:paraId="03FD2698" w14:textId="0F217BA6" w:rsidR="004520B6" w:rsidRPr="00EE6E17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152" w:history="1">
        <w:r w:rsidR="004520B6" w:rsidRPr="00EE6E17">
          <w:rPr>
            <w:rStyle w:val="Hyperlink"/>
          </w:rPr>
          <w:t>Civil Long Motions (over 1 hour)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_Toc532890152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13</w:t>
        </w:r>
        <w:r w:rsidR="004520B6" w:rsidRPr="00EE6E17">
          <w:rPr>
            <w:webHidden/>
          </w:rPr>
          <w:fldChar w:fldCharType="end"/>
        </w:r>
      </w:hyperlink>
    </w:p>
    <w:p w14:paraId="21BE35AA" w14:textId="6BC12D0C" w:rsidR="004520B6" w:rsidRDefault="00D506F4" w:rsidP="00EE6E17">
      <w:pPr>
        <w:pStyle w:val="TOC4"/>
        <w:rPr>
          <w:rFonts w:asciiTheme="minorHAnsi" w:eastAsiaTheme="minorEastAsia" w:hAnsiTheme="minorHAnsi" w:cstheme="minorBidi"/>
          <w:szCs w:val="22"/>
          <w:lang w:val="en-CA" w:eastAsia="en-CA"/>
        </w:rPr>
      </w:pPr>
      <w:hyperlink w:anchor="_Toc532890153" w:history="1">
        <w:r w:rsidR="004520B6" w:rsidRPr="00EE6E17">
          <w:rPr>
            <w:rStyle w:val="Hyperlink"/>
          </w:rPr>
          <w:t>Family Court</w:t>
        </w:r>
        <w:r w:rsidR="004520B6" w:rsidRPr="00EE6E17">
          <w:rPr>
            <w:webHidden/>
          </w:rPr>
          <w:tab/>
        </w:r>
        <w:r w:rsidR="004520B6" w:rsidRPr="00EE6E17">
          <w:rPr>
            <w:webHidden/>
          </w:rPr>
          <w:fldChar w:fldCharType="begin"/>
        </w:r>
        <w:r w:rsidR="004520B6" w:rsidRPr="00EE6E17">
          <w:rPr>
            <w:webHidden/>
          </w:rPr>
          <w:instrText xml:space="preserve"> PAGEREF _Toc532890153 \h </w:instrText>
        </w:r>
        <w:r w:rsidR="004520B6" w:rsidRPr="00EE6E17">
          <w:rPr>
            <w:webHidden/>
          </w:rPr>
        </w:r>
        <w:r w:rsidR="004520B6" w:rsidRPr="00EE6E17">
          <w:rPr>
            <w:webHidden/>
          </w:rPr>
          <w:fldChar w:fldCharType="separate"/>
        </w:r>
        <w:r w:rsidR="00EC2C93">
          <w:rPr>
            <w:webHidden/>
          </w:rPr>
          <w:t>13</w:t>
        </w:r>
        <w:r w:rsidR="004520B6" w:rsidRPr="00EE6E17">
          <w:rPr>
            <w:webHidden/>
          </w:rPr>
          <w:fldChar w:fldCharType="end"/>
        </w:r>
      </w:hyperlink>
    </w:p>
    <w:p w14:paraId="191D8730" w14:textId="77777777" w:rsidR="00934D5F" w:rsidRPr="000A4F45" w:rsidRDefault="00F11E23" w:rsidP="00934D5F">
      <w:pPr>
        <w:rPr>
          <w:rFonts w:ascii="Arial" w:hAnsi="Arial" w:cs="Arial"/>
          <w:lang w:val="en-GB"/>
        </w:rPr>
      </w:pPr>
      <w:r w:rsidRPr="000A4F45">
        <w:rPr>
          <w:rFonts w:ascii="Arial" w:hAnsi="Arial" w:cs="Arial"/>
          <w:b/>
          <w:noProof/>
          <w:sz w:val="28"/>
        </w:rPr>
        <w:fldChar w:fldCharType="end"/>
      </w:r>
      <w:r w:rsidR="00934D5F" w:rsidRPr="000A4F45">
        <w:rPr>
          <w:rFonts w:ascii="Arial" w:hAnsi="Arial" w:cs="Arial"/>
          <w:lang w:val="en-GB"/>
        </w:rPr>
        <w:br w:type="page"/>
      </w:r>
    </w:p>
    <w:p w14:paraId="1CD7FA68" w14:textId="77777777" w:rsidR="00934D5F" w:rsidRPr="000A4F45" w:rsidRDefault="00934D5F" w:rsidP="00934D5F">
      <w:pPr>
        <w:pStyle w:val="Style1"/>
        <w:rPr>
          <w:rFonts w:ascii="Arial" w:hAnsi="Arial" w:cs="Arial"/>
        </w:rPr>
      </w:pPr>
      <w:bookmarkStart w:id="41" w:name="_Toc373844590"/>
      <w:bookmarkStart w:id="42" w:name="_Toc373935936"/>
      <w:bookmarkStart w:id="43" w:name="_Toc374090762"/>
      <w:bookmarkStart w:id="44" w:name="_Toc374441516"/>
    </w:p>
    <w:p w14:paraId="24AE2393" w14:textId="77777777" w:rsidR="008F6E4C" w:rsidRPr="000A4F45" w:rsidRDefault="00D551E8" w:rsidP="00FA30EC">
      <w:pPr>
        <w:pStyle w:val="Header"/>
        <w:spacing w:before="120" w:after="120"/>
        <w:rPr>
          <w:rFonts w:cs="Arial"/>
          <w:b/>
          <w:sz w:val="36"/>
          <w:szCs w:val="36"/>
        </w:rPr>
      </w:pPr>
      <w:bookmarkStart w:id="45" w:name="_Toc374441929"/>
      <w:bookmarkStart w:id="46" w:name="_Toc374605212"/>
      <w:bookmarkStart w:id="47" w:name="_Toc375050323"/>
      <w:bookmarkStart w:id="48" w:name="_Toc404239462"/>
      <w:r w:rsidRPr="000A4F45">
        <w:rPr>
          <w:rFonts w:cs="Arial"/>
          <w:b/>
          <w:sz w:val="36"/>
          <w:szCs w:val="36"/>
        </w:rPr>
        <w:t>SUPERIOR COURT OF JUSTICE</w:t>
      </w:r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14:paraId="4797964B" w14:textId="77777777" w:rsidR="008F6E4C" w:rsidRPr="000A4F45" w:rsidRDefault="00D551E8" w:rsidP="00FA30EC">
      <w:pPr>
        <w:pStyle w:val="Heading2"/>
        <w:rPr>
          <w:rFonts w:cs="Arial"/>
        </w:rPr>
      </w:pPr>
      <w:bookmarkStart w:id="49" w:name="_Toc374441517"/>
      <w:bookmarkStart w:id="50" w:name="_Toc374605213"/>
      <w:bookmarkStart w:id="51" w:name="_Toc375050324"/>
      <w:bookmarkStart w:id="52" w:name="_Toc404239463"/>
      <w:bookmarkStart w:id="53" w:name="_Toc467664562"/>
      <w:bookmarkStart w:id="54" w:name="_Toc468459557"/>
      <w:bookmarkStart w:id="55" w:name="_Toc499647208"/>
      <w:bookmarkStart w:id="56" w:name="_Toc499825834"/>
      <w:bookmarkStart w:id="57" w:name="_Toc500243401"/>
      <w:bookmarkStart w:id="58" w:name="_Toc532890074"/>
      <w:r w:rsidRPr="000A4F45">
        <w:rPr>
          <w:rFonts w:cs="Arial"/>
        </w:rPr>
        <w:t>CENTRAL EAST REGION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</w:p>
    <w:p w14:paraId="1D6D978F" w14:textId="77777777" w:rsidR="002733E3" w:rsidRPr="000A4F45" w:rsidRDefault="002733E3" w:rsidP="00541B98">
      <w:pPr>
        <w:pStyle w:val="Style1"/>
        <w:rPr>
          <w:rFonts w:ascii="Arial" w:hAnsi="Arial" w:cs="Arial"/>
        </w:rPr>
      </w:pPr>
    </w:p>
    <w:p w14:paraId="105C1A66" w14:textId="77777777" w:rsidR="007907C3" w:rsidRPr="000A4F45" w:rsidRDefault="002733E3" w:rsidP="002733E3">
      <w:pPr>
        <w:pStyle w:val="Heading3"/>
        <w:rPr>
          <w:rFonts w:cs="Arial"/>
          <w:lang w:val="fr-CA"/>
        </w:rPr>
      </w:pPr>
      <w:bookmarkStart w:id="59" w:name="_Toc374441518"/>
      <w:bookmarkStart w:id="60" w:name="_Toc532890075"/>
      <w:r w:rsidRPr="000A4F45">
        <w:rPr>
          <w:rFonts w:cs="Arial"/>
          <w:lang w:val="fr-CA"/>
        </w:rPr>
        <w:t>Judicial Listing</w:t>
      </w:r>
      <w:bookmarkEnd w:id="59"/>
      <w:bookmarkEnd w:id="60"/>
    </w:p>
    <w:p w14:paraId="386D7F8A" w14:textId="77777777" w:rsidR="000C5A01" w:rsidRPr="000A4F45" w:rsidRDefault="00D506F4" w:rsidP="002A2909">
      <w:pPr>
        <w:spacing w:line="480" w:lineRule="auto"/>
        <w:rPr>
          <w:rStyle w:val="Hyperlink"/>
          <w:rFonts w:cs="Arial"/>
          <w:lang w:val="fr-CA"/>
        </w:rPr>
      </w:pPr>
      <w:hyperlink r:id="rId12" w:anchor="Judges_of_the_Central_East_Region" w:tooltip="Judicial Listing in Central East Region" w:history="1">
        <w:r w:rsidR="000C5A01" w:rsidRPr="000A4F45">
          <w:rPr>
            <w:rStyle w:val="Hyperlink"/>
            <w:rFonts w:cs="Arial"/>
            <w:lang w:val="fr-CA"/>
          </w:rPr>
          <w:t>http://www.ontariocourts.ca/scj/judges/current/judges/#Judges_of_the_Central_East_Region</w:t>
        </w:r>
      </w:hyperlink>
    </w:p>
    <w:p w14:paraId="5BC2ABB8" w14:textId="77777777" w:rsidR="008F6E4C" w:rsidRPr="000A4F45" w:rsidRDefault="002733E3" w:rsidP="002733E3">
      <w:pPr>
        <w:pStyle w:val="Heading3"/>
        <w:rPr>
          <w:rFonts w:cs="Arial"/>
          <w:lang w:val="en-CA"/>
        </w:rPr>
      </w:pPr>
      <w:bookmarkStart w:id="61" w:name="_Toc374441519"/>
      <w:bookmarkStart w:id="62" w:name="_Toc532890076"/>
      <w:r w:rsidRPr="000A4F45">
        <w:rPr>
          <w:rFonts w:cs="Arial"/>
          <w:lang w:val="en-CA"/>
        </w:rPr>
        <w:t>Courthouse Addresses</w:t>
      </w:r>
      <w:bookmarkEnd w:id="61"/>
      <w:bookmarkEnd w:id="62"/>
    </w:p>
    <w:p w14:paraId="5642A2D6" w14:textId="77777777" w:rsidR="000C5A01" w:rsidRPr="000A4F45" w:rsidRDefault="00D506F4" w:rsidP="002A2909">
      <w:pPr>
        <w:spacing w:line="480" w:lineRule="auto"/>
        <w:rPr>
          <w:rStyle w:val="Hyperlink"/>
          <w:rFonts w:cs="Arial"/>
        </w:rPr>
      </w:pPr>
      <w:hyperlink r:id="rId13" w:tooltip="Courthouse Addresses in Central East Region" w:history="1">
        <w:r w:rsidR="004F396A" w:rsidRPr="000A4F45">
          <w:rPr>
            <w:rStyle w:val="Hyperlink"/>
            <w:rFonts w:cs="Arial"/>
          </w:rPr>
          <w:t>http://www.ontariocourts.ca/scj/practice/schedules/ce/addresses</w:t>
        </w:r>
      </w:hyperlink>
    </w:p>
    <w:p w14:paraId="556DC249" w14:textId="77777777" w:rsidR="004664FD" w:rsidRPr="000A4F45" w:rsidRDefault="002733E3" w:rsidP="002733E3">
      <w:pPr>
        <w:pStyle w:val="Heading3"/>
        <w:rPr>
          <w:rFonts w:cs="Arial"/>
        </w:rPr>
      </w:pPr>
      <w:bookmarkStart w:id="63" w:name="_Toc374441520"/>
      <w:bookmarkStart w:id="64" w:name="_Toc532890077"/>
      <w:r w:rsidRPr="000A4F45">
        <w:rPr>
          <w:rFonts w:cs="Arial"/>
        </w:rPr>
        <w:t>Trial Coordinator Directory</w:t>
      </w:r>
      <w:bookmarkEnd w:id="63"/>
      <w:bookmarkEnd w:id="64"/>
    </w:p>
    <w:p w14:paraId="6EC33C7D" w14:textId="77777777" w:rsidR="002733E3" w:rsidRPr="000A4F45" w:rsidRDefault="00F6285E" w:rsidP="002A2909">
      <w:pPr>
        <w:spacing w:line="480" w:lineRule="auto"/>
        <w:rPr>
          <w:rStyle w:val="Hyperlink"/>
          <w:rFonts w:cs="Arial"/>
        </w:rPr>
      </w:pPr>
      <w:r w:rsidRPr="000A4F45">
        <w:rPr>
          <w:rStyle w:val="Hyperlink"/>
          <w:rFonts w:cs="Arial"/>
        </w:rPr>
        <w:fldChar w:fldCharType="begin"/>
      </w:r>
      <w:r w:rsidRPr="000A4F45">
        <w:rPr>
          <w:rStyle w:val="Hyperlink"/>
          <w:rFonts w:cs="Arial"/>
        </w:rPr>
        <w:instrText xml:space="preserve"> HYPERLINK "http://www.ontariocourts.ca/scj/practice/schedules/ce/directory" \o "Trial Coordinator Directory in the Central East Region" </w:instrText>
      </w:r>
      <w:r w:rsidRPr="000A4F45">
        <w:rPr>
          <w:rStyle w:val="Hyperlink"/>
          <w:rFonts w:cs="Arial"/>
        </w:rPr>
        <w:fldChar w:fldCharType="separate"/>
      </w:r>
      <w:r w:rsidR="009B1058" w:rsidRPr="000A4F45">
        <w:rPr>
          <w:rStyle w:val="Hyperlink"/>
          <w:rFonts w:cs="Arial"/>
        </w:rPr>
        <w:t>http://www.ontariocourts.ca/scj/practice/schedules/ce/directory</w:t>
      </w:r>
    </w:p>
    <w:p w14:paraId="52F47CAC" w14:textId="77777777" w:rsidR="008644CC" w:rsidRPr="000A4F45" w:rsidRDefault="00F6285E" w:rsidP="003B42A9">
      <w:pPr>
        <w:spacing w:line="480" w:lineRule="auto"/>
        <w:rPr>
          <w:rStyle w:val="Hyperlink"/>
          <w:rFonts w:cs="Arial"/>
          <w:color w:val="auto"/>
          <w:lang w:val="en-GB"/>
        </w:rPr>
      </w:pPr>
      <w:r w:rsidRPr="000A4F45">
        <w:rPr>
          <w:rStyle w:val="Hyperlink"/>
          <w:rFonts w:cs="Arial"/>
        </w:rPr>
        <w:fldChar w:fldCharType="end"/>
      </w:r>
      <w:r w:rsidR="008644CC" w:rsidRPr="000A4F45">
        <w:rPr>
          <w:rStyle w:val="Hyperlink"/>
          <w:rFonts w:cs="Arial"/>
          <w:color w:val="auto"/>
          <w:lang w:val="en-GB"/>
        </w:rPr>
        <w:br w:type="page"/>
      </w:r>
    </w:p>
    <w:p w14:paraId="085FB6AB" w14:textId="77777777" w:rsidR="004121CD" w:rsidRPr="000A4F45" w:rsidRDefault="004121CD" w:rsidP="008644CC">
      <w:pPr>
        <w:pStyle w:val="Style1"/>
        <w:rPr>
          <w:rFonts w:ascii="Arial" w:hAnsi="Arial" w:cs="Arial"/>
        </w:rPr>
      </w:pPr>
      <w:bookmarkStart w:id="65" w:name="_Toc374090768"/>
    </w:p>
    <w:p w14:paraId="5AEF6BFA" w14:textId="77777777" w:rsidR="00B67E95" w:rsidRPr="000A4F45" w:rsidRDefault="00EC52FD" w:rsidP="00B67E95">
      <w:pPr>
        <w:pStyle w:val="Heading1"/>
        <w:rPr>
          <w:rFonts w:cs="Arial"/>
        </w:rPr>
      </w:pPr>
      <w:bookmarkStart w:id="66" w:name="_Toc374441522"/>
      <w:bookmarkStart w:id="67" w:name="_Toc374441935"/>
      <w:bookmarkStart w:id="68" w:name="_Toc374605218"/>
      <w:bookmarkStart w:id="69" w:name="_Toc375050328"/>
      <w:bookmarkStart w:id="70" w:name="_Toc404239467"/>
      <w:bookmarkStart w:id="71" w:name="_Toc468459561"/>
      <w:bookmarkStart w:id="72" w:name="_Toc499644482"/>
      <w:bookmarkStart w:id="73" w:name="_Toc499647212"/>
      <w:bookmarkStart w:id="74" w:name="_Toc499817005"/>
      <w:bookmarkStart w:id="75" w:name="_Toc499825838"/>
      <w:bookmarkStart w:id="76" w:name="_Toc500243405"/>
      <w:bookmarkStart w:id="77" w:name="_Toc532890078"/>
      <w:r w:rsidRPr="000A4F45">
        <w:rPr>
          <w:rFonts w:cs="Arial"/>
        </w:rPr>
        <w:t>SUPERIOR COURT OF JUSTICE</w:t>
      </w:r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14:paraId="2E0E35F4" w14:textId="77777777" w:rsidR="00EC52FD" w:rsidRPr="000A4F45" w:rsidRDefault="003E4EA1" w:rsidP="00B67E95">
      <w:pPr>
        <w:pStyle w:val="Heading2"/>
        <w:rPr>
          <w:rFonts w:cs="Arial"/>
        </w:rPr>
      </w:pPr>
      <w:bookmarkStart w:id="78" w:name="_Toc374090769"/>
      <w:bookmarkStart w:id="79" w:name="_Toc374441523"/>
      <w:bookmarkStart w:id="80" w:name="_Toc374441936"/>
      <w:bookmarkStart w:id="81" w:name="_Toc374605219"/>
      <w:bookmarkStart w:id="82" w:name="_Toc375050329"/>
      <w:bookmarkStart w:id="83" w:name="_Toc404239468"/>
      <w:bookmarkStart w:id="84" w:name="_Toc468459562"/>
      <w:bookmarkStart w:id="85" w:name="_Toc499644483"/>
      <w:bookmarkStart w:id="86" w:name="_Toc499647213"/>
      <w:bookmarkStart w:id="87" w:name="_Toc499817006"/>
      <w:bookmarkStart w:id="88" w:name="_Toc499825839"/>
      <w:bookmarkStart w:id="89" w:name="_Toc500243406"/>
      <w:bookmarkStart w:id="90" w:name="_Toc532890079"/>
      <w:r w:rsidRPr="000A4F45">
        <w:rPr>
          <w:rFonts w:cs="Arial"/>
        </w:rPr>
        <w:t xml:space="preserve">CENTRAL </w:t>
      </w:r>
      <w:r w:rsidR="00EC52FD" w:rsidRPr="000A4F45">
        <w:rPr>
          <w:rFonts w:cs="Arial"/>
        </w:rPr>
        <w:t>E</w:t>
      </w:r>
      <w:r w:rsidRPr="000A4F45">
        <w:rPr>
          <w:rFonts w:cs="Arial"/>
        </w:rPr>
        <w:t>A</w:t>
      </w:r>
      <w:r w:rsidR="00EC52FD" w:rsidRPr="000A4F45">
        <w:rPr>
          <w:rFonts w:cs="Arial"/>
        </w:rPr>
        <w:t>ST REGION</w:t>
      </w:r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</w:p>
    <w:p w14:paraId="7238AD33" w14:textId="77777777" w:rsidR="00EC52FD" w:rsidRPr="000A4F45" w:rsidRDefault="00B26CA5" w:rsidP="002733E3">
      <w:pPr>
        <w:pStyle w:val="Heading2"/>
        <w:rPr>
          <w:rFonts w:cs="Arial"/>
        </w:rPr>
      </w:pPr>
      <w:bookmarkStart w:id="91" w:name="_Toc374441524"/>
      <w:bookmarkStart w:id="92" w:name="_Toc374605220"/>
      <w:bookmarkStart w:id="93" w:name="_Toc375050330"/>
      <w:bookmarkStart w:id="94" w:name="_Toc404239469"/>
      <w:bookmarkStart w:id="95" w:name="_Toc468459563"/>
      <w:bookmarkStart w:id="96" w:name="_Toc499644484"/>
      <w:bookmarkStart w:id="97" w:name="_Toc499647214"/>
      <w:bookmarkStart w:id="98" w:name="_Toc499817007"/>
      <w:bookmarkStart w:id="99" w:name="_Toc499825840"/>
      <w:bookmarkStart w:id="100" w:name="_Toc500243407"/>
      <w:bookmarkStart w:id="101" w:name="_Toc532890080"/>
      <w:r w:rsidRPr="000A4F45">
        <w:rPr>
          <w:rFonts w:cs="Arial"/>
        </w:rPr>
        <w:t>20</w:t>
      </w:r>
      <w:r w:rsidR="00A432DD">
        <w:rPr>
          <w:rFonts w:cs="Arial"/>
        </w:rPr>
        <w:t>20</w:t>
      </w:r>
      <w:r w:rsidR="00EC52FD" w:rsidRPr="000A4F45">
        <w:rPr>
          <w:rFonts w:cs="Arial"/>
        </w:rPr>
        <w:t xml:space="preserve"> COURT CALENDAR</w:t>
      </w:r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</w:p>
    <w:p w14:paraId="03597C63" w14:textId="77777777" w:rsidR="00B67E95" w:rsidRPr="000A4F45" w:rsidRDefault="00B67E95" w:rsidP="00B67E95">
      <w:pPr>
        <w:pStyle w:val="Style1"/>
        <w:rPr>
          <w:rFonts w:ascii="Arial" w:hAnsi="Arial" w:cs="Arial"/>
        </w:rPr>
      </w:pPr>
    </w:p>
    <w:p w14:paraId="1B058303" w14:textId="77777777" w:rsidR="00B870D9" w:rsidRPr="000A4F45" w:rsidRDefault="00B870D9" w:rsidP="00EC52FD">
      <w:pPr>
        <w:pStyle w:val="Heading3"/>
        <w:rPr>
          <w:rFonts w:cs="Arial"/>
        </w:rPr>
      </w:pPr>
      <w:bookmarkStart w:id="102" w:name="_Toc374441525"/>
      <w:bookmarkStart w:id="103" w:name="_Toc532890081"/>
      <w:r w:rsidRPr="000A4F45">
        <w:rPr>
          <w:rFonts w:cs="Arial"/>
        </w:rPr>
        <w:t>D</w:t>
      </w:r>
      <w:bookmarkEnd w:id="102"/>
      <w:r w:rsidR="00FE2180">
        <w:rPr>
          <w:rFonts w:cs="Arial"/>
        </w:rPr>
        <w:t>ivisional Court</w:t>
      </w:r>
      <w:r w:rsidR="00A03F58" w:rsidRPr="000A4F45">
        <w:rPr>
          <w:rFonts w:cs="Arial"/>
        </w:rPr>
        <w:t xml:space="preserve"> (O</w:t>
      </w:r>
      <w:r w:rsidR="00FE2180">
        <w:rPr>
          <w:rFonts w:cs="Arial"/>
        </w:rPr>
        <w:t>shawa</w:t>
      </w:r>
      <w:r w:rsidR="00A03F58" w:rsidRPr="000A4F45">
        <w:rPr>
          <w:rFonts w:cs="Arial"/>
        </w:rPr>
        <w:t>)</w:t>
      </w:r>
      <w:bookmarkEnd w:id="103"/>
    </w:p>
    <w:p w14:paraId="3D7FC18A" w14:textId="77777777" w:rsidR="00B870D9" w:rsidRPr="000A4F45" w:rsidRDefault="00B67E95" w:rsidP="00ED7654">
      <w:pPr>
        <w:pStyle w:val="Heading4"/>
        <w:rPr>
          <w:rFonts w:cs="Arial"/>
        </w:rPr>
      </w:pPr>
      <w:bookmarkStart w:id="104" w:name="_Toc374441526"/>
      <w:bookmarkStart w:id="105" w:name="_Toc374605222"/>
      <w:bookmarkStart w:id="106" w:name="_Toc375050332"/>
      <w:bookmarkStart w:id="107" w:name="_Toc404239471"/>
      <w:bookmarkStart w:id="108" w:name="_Toc468459565"/>
      <w:bookmarkStart w:id="109" w:name="_Toc499644486"/>
      <w:bookmarkStart w:id="110" w:name="_Toc499647216"/>
      <w:bookmarkStart w:id="111" w:name="_Toc499817009"/>
      <w:bookmarkStart w:id="112" w:name="_Toc499825842"/>
      <w:bookmarkStart w:id="113" w:name="_Toc500243409"/>
      <w:bookmarkStart w:id="114" w:name="_Toc532890082"/>
      <w:r w:rsidRPr="000A4F45">
        <w:rPr>
          <w:rFonts w:cs="Arial"/>
        </w:rPr>
        <w:t>Division</w:t>
      </w:r>
      <w:r w:rsidR="00ED7654" w:rsidRPr="000A4F45">
        <w:rPr>
          <w:rFonts w:cs="Arial"/>
        </w:rPr>
        <w:t>al</w:t>
      </w:r>
      <w:r w:rsidR="00F15293" w:rsidRPr="000A4F45">
        <w:rPr>
          <w:rFonts w:cs="Arial"/>
        </w:rPr>
        <w:t xml:space="preserve"> Court Sittings (</w:t>
      </w:r>
      <w:r w:rsidR="00B870D9" w:rsidRPr="000A4F45">
        <w:rPr>
          <w:rFonts w:cs="Arial"/>
        </w:rPr>
        <w:t>Oshawa</w:t>
      </w:r>
      <w:bookmarkEnd w:id="104"/>
      <w:r w:rsidR="00F15293" w:rsidRPr="000A4F45">
        <w:rPr>
          <w:rFonts w:cs="Arial"/>
        </w:rPr>
        <w:t>)</w:t>
      </w:r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</w:p>
    <w:p w14:paraId="69308E7E" w14:textId="77777777" w:rsidR="00B870D9" w:rsidRPr="000A4F45" w:rsidRDefault="00B870D9" w:rsidP="00B67E95">
      <w:pPr>
        <w:rPr>
          <w:rFonts w:ascii="Arial" w:hAnsi="Arial" w:cs="Arial"/>
        </w:rPr>
      </w:pPr>
      <w:r w:rsidRPr="000A4F45">
        <w:rPr>
          <w:rFonts w:ascii="Arial" w:hAnsi="Arial" w:cs="Arial"/>
        </w:rPr>
        <w:t>Weeks of:</w:t>
      </w:r>
    </w:p>
    <w:p w14:paraId="06D75CEE" w14:textId="77777777" w:rsidR="00B870D9" w:rsidRPr="000A4F45" w:rsidRDefault="00917547" w:rsidP="00340291">
      <w:pPr>
        <w:pStyle w:val="ListBullet"/>
        <w:rPr>
          <w:rFonts w:ascii="Arial" w:hAnsi="Arial" w:cs="Arial"/>
        </w:rPr>
      </w:pPr>
      <w:r w:rsidRPr="000A4F45">
        <w:rPr>
          <w:rFonts w:ascii="Arial" w:hAnsi="Arial" w:cs="Arial"/>
        </w:rPr>
        <w:t>January 2</w:t>
      </w:r>
      <w:r w:rsidR="00DA525D">
        <w:rPr>
          <w:rFonts w:ascii="Arial" w:hAnsi="Arial" w:cs="Arial"/>
        </w:rPr>
        <w:t>7</w:t>
      </w:r>
    </w:p>
    <w:p w14:paraId="0F14D22F" w14:textId="77777777" w:rsidR="00B870D9" w:rsidRPr="000A4F45" w:rsidRDefault="00917547" w:rsidP="00340291">
      <w:pPr>
        <w:pStyle w:val="ListBullet"/>
        <w:rPr>
          <w:rFonts w:ascii="Arial" w:hAnsi="Arial" w:cs="Arial"/>
        </w:rPr>
      </w:pPr>
      <w:r w:rsidRPr="000A4F45">
        <w:rPr>
          <w:rFonts w:ascii="Arial" w:hAnsi="Arial" w:cs="Arial"/>
        </w:rPr>
        <w:t>June 2</w:t>
      </w:r>
      <w:r w:rsidR="00DA525D">
        <w:rPr>
          <w:rFonts w:ascii="Arial" w:hAnsi="Arial" w:cs="Arial"/>
        </w:rPr>
        <w:t>9</w:t>
      </w:r>
    </w:p>
    <w:p w14:paraId="2CCFFFA3" w14:textId="77777777" w:rsidR="00917547" w:rsidRPr="000A4F45" w:rsidRDefault="00917547" w:rsidP="00340291">
      <w:pPr>
        <w:pStyle w:val="ListBullet"/>
        <w:rPr>
          <w:rFonts w:ascii="Arial" w:hAnsi="Arial" w:cs="Arial"/>
        </w:rPr>
      </w:pPr>
      <w:r w:rsidRPr="000A4F45">
        <w:rPr>
          <w:rFonts w:ascii="Arial" w:hAnsi="Arial" w:cs="Arial"/>
        </w:rPr>
        <w:t>September 2</w:t>
      </w:r>
      <w:r w:rsidR="00DA525D">
        <w:rPr>
          <w:rFonts w:ascii="Arial" w:hAnsi="Arial" w:cs="Arial"/>
        </w:rPr>
        <w:t>1</w:t>
      </w:r>
    </w:p>
    <w:p w14:paraId="428ECA49" w14:textId="77777777" w:rsidR="00917547" w:rsidRPr="000A4F45" w:rsidRDefault="00917547" w:rsidP="004121CD">
      <w:pPr>
        <w:pStyle w:val="Style1"/>
        <w:rPr>
          <w:rFonts w:ascii="Arial" w:hAnsi="Arial" w:cs="Arial"/>
        </w:rPr>
      </w:pPr>
    </w:p>
    <w:p w14:paraId="7AF32397" w14:textId="77777777" w:rsidR="00917547" w:rsidRPr="000A4F45" w:rsidRDefault="00917547" w:rsidP="00917547">
      <w:pPr>
        <w:pStyle w:val="Heading3"/>
        <w:rPr>
          <w:rFonts w:cs="Arial"/>
        </w:rPr>
      </w:pPr>
      <w:bookmarkStart w:id="115" w:name="_Toc532890083"/>
      <w:bookmarkStart w:id="116" w:name="_Toc374441529"/>
      <w:r w:rsidRPr="000A4F45">
        <w:rPr>
          <w:rFonts w:cs="Arial"/>
        </w:rPr>
        <w:t>Central East Trial Scheduling Court (O</w:t>
      </w:r>
      <w:r w:rsidR="00FE2180">
        <w:rPr>
          <w:rFonts w:cs="Arial"/>
        </w:rPr>
        <w:t>shawa</w:t>
      </w:r>
      <w:r w:rsidRPr="000A4F45">
        <w:rPr>
          <w:rFonts w:cs="Arial"/>
        </w:rPr>
        <w:t>)</w:t>
      </w:r>
      <w:bookmarkEnd w:id="115"/>
    </w:p>
    <w:p w14:paraId="5CA94639" w14:textId="77777777" w:rsidR="00A72633" w:rsidRPr="000A4F45" w:rsidRDefault="00A72633" w:rsidP="00A72633">
      <w:pPr>
        <w:pStyle w:val="Heading4"/>
        <w:rPr>
          <w:rFonts w:cs="Arial"/>
        </w:rPr>
      </w:pPr>
      <w:bookmarkStart w:id="117" w:name="_Toc468459567"/>
      <w:bookmarkStart w:id="118" w:name="_Toc499644488"/>
      <w:bookmarkStart w:id="119" w:name="_Toc499647218"/>
      <w:bookmarkStart w:id="120" w:name="_Toc499817011"/>
      <w:bookmarkStart w:id="121" w:name="_Toc499825844"/>
      <w:bookmarkStart w:id="122" w:name="_Toc500243411"/>
      <w:bookmarkStart w:id="123" w:name="_Toc532890084"/>
      <w:r w:rsidRPr="000A4F45">
        <w:rPr>
          <w:rFonts w:cs="Arial"/>
        </w:rPr>
        <w:t>Central East Trial Scheduling Court Sittings (Oshawa)</w:t>
      </w:r>
      <w:bookmarkEnd w:id="117"/>
      <w:bookmarkEnd w:id="118"/>
      <w:bookmarkEnd w:id="119"/>
      <w:bookmarkEnd w:id="120"/>
      <w:bookmarkEnd w:id="121"/>
      <w:bookmarkEnd w:id="122"/>
      <w:bookmarkEnd w:id="123"/>
    </w:p>
    <w:p w14:paraId="64F7E7F9" w14:textId="77777777" w:rsidR="00917547" w:rsidRPr="000A4F45" w:rsidRDefault="00917547" w:rsidP="000A4F45">
      <w:pPr>
        <w:pStyle w:val="ListBullet"/>
        <w:rPr>
          <w:rFonts w:ascii="Arial" w:hAnsi="Arial"/>
        </w:rPr>
      </w:pPr>
      <w:r w:rsidRPr="000A4F45">
        <w:rPr>
          <w:rFonts w:ascii="Arial" w:hAnsi="Arial"/>
        </w:rPr>
        <w:t xml:space="preserve">January </w:t>
      </w:r>
      <w:r w:rsidR="00663573">
        <w:rPr>
          <w:rFonts w:ascii="Arial" w:hAnsi="Arial"/>
        </w:rPr>
        <w:t>3</w:t>
      </w:r>
      <w:r w:rsidR="007C2999">
        <w:rPr>
          <w:rFonts w:ascii="Arial" w:hAnsi="Arial"/>
        </w:rPr>
        <w:t>0</w:t>
      </w:r>
    </w:p>
    <w:p w14:paraId="158B318C" w14:textId="77777777" w:rsidR="00917547" w:rsidRPr="000A4F45" w:rsidRDefault="00917547" w:rsidP="000A4F45">
      <w:pPr>
        <w:pStyle w:val="ListBullet"/>
        <w:rPr>
          <w:rFonts w:ascii="Arial" w:hAnsi="Arial"/>
        </w:rPr>
      </w:pPr>
      <w:r w:rsidRPr="000A4F45">
        <w:rPr>
          <w:rFonts w:ascii="Arial" w:hAnsi="Arial"/>
        </w:rPr>
        <w:t xml:space="preserve">February </w:t>
      </w:r>
      <w:r w:rsidR="00C53706">
        <w:rPr>
          <w:rFonts w:ascii="Arial" w:hAnsi="Arial"/>
        </w:rPr>
        <w:t>2</w:t>
      </w:r>
      <w:r w:rsidR="00BC2F07">
        <w:rPr>
          <w:rFonts w:ascii="Arial" w:hAnsi="Arial"/>
        </w:rPr>
        <w:t>7</w:t>
      </w:r>
    </w:p>
    <w:p w14:paraId="17F88587" w14:textId="77777777" w:rsidR="00417568" w:rsidRPr="000A4F45" w:rsidRDefault="00C752F8" w:rsidP="000A4F45">
      <w:pPr>
        <w:pStyle w:val="ListBullet"/>
        <w:rPr>
          <w:rFonts w:ascii="Arial" w:hAnsi="Arial"/>
        </w:rPr>
      </w:pPr>
      <w:r w:rsidRPr="000A4F45">
        <w:rPr>
          <w:rFonts w:ascii="Arial" w:hAnsi="Arial"/>
        </w:rPr>
        <w:t xml:space="preserve">March </w:t>
      </w:r>
      <w:r w:rsidR="00C53706">
        <w:rPr>
          <w:rFonts w:ascii="Arial" w:hAnsi="Arial"/>
        </w:rPr>
        <w:t>2</w:t>
      </w:r>
      <w:r w:rsidR="00BC2F07">
        <w:rPr>
          <w:rFonts w:ascii="Arial" w:hAnsi="Arial"/>
        </w:rPr>
        <w:t>6</w:t>
      </w:r>
    </w:p>
    <w:p w14:paraId="34275254" w14:textId="77777777" w:rsidR="00917547" w:rsidRPr="000A4F45" w:rsidRDefault="00917547" w:rsidP="000A4F45">
      <w:pPr>
        <w:pStyle w:val="ListBullet"/>
        <w:rPr>
          <w:rFonts w:ascii="Arial" w:hAnsi="Arial"/>
        </w:rPr>
      </w:pPr>
      <w:r w:rsidRPr="000A4F45">
        <w:rPr>
          <w:rFonts w:ascii="Arial" w:hAnsi="Arial"/>
        </w:rPr>
        <w:t xml:space="preserve">April </w:t>
      </w:r>
      <w:r w:rsidR="00BC2F07">
        <w:rPr>
          <w:rFonts w:ascii="Arial" w:hAnsi="Arial"/>
        </w:rPr>
        <w:t>30</w:t>
      </w:r>
    </w:p>
    <w:p w14:paraId="638E2287" w14:textId="77777777" w:rsidR="00917547" w:rsidRPr="000A4F45" w:rsidRDefault="00917547" w:rsidP="000A4F45">
      <w:pPr>
        <w:pStyle w:val="ListBullet"/>
        <w:rPr>
          <w:rFonts w:ascii="Arial" w:hAnsi="Arial"/>
        </w:rPr>
      </w:pPr>
      <w:r w:rsidRPr="000A4F45">
        <w:rPr>
          <w:rFonts w:ascii="Arial" w:hAnsi="Arial"/>
        </w:rPr>
        <w:t xml:space="preserve">June </w:t>
      </w:r>
      <w:r w:rsidR="00C53706">
        <w:rPr>
          <w:rFonts w:ascii="Arial" w:hAnsi="Arial"/>
        </w:rPr>
        <w:t>2</w:t>
      </w:r>
      <w:r w:rsidR="00BC2F07">
        <w:rPr>
          <w:rFonts w:ascii="Arial" w:hAnsi="Arial"/>
        </w:rPr>
        <w:t>5</w:t>
      </w:r>
    </w:p>
    <w:p w14:paraId="5ECF6FDB" w14:textId="77777777" w:rsidR="00917547" w:rsidRPr="000A4F45" w:rsidRDefault="00917547" w:rsidP="000A4F45">
      <w:pPr>
        <w:pStyle w:val="ListBullet"/>
        <w:rPr>
          <w:rFonts w:ascii="Arial" w:hAnsi="Arial"/>
        </w:rPr>
      </w:pPr>
      <w:r w:rsidRPr="000A4F45">
        <w:rPr>
          <w:rFonts w:ascii="Arial" w:hAnsi="Arial"/>
        </w:rPr>
        <w:t>July</w:t>
      </w:r>
      <w:r w:rsidR="00C53706">
        <w:rPr>
          <w:rFonts w:ascii="Arial" w:hAnsi="Arial"/>
        </w:rPr>
        <w:t xml:space="preserve"> </w:t>
      </w:r>
      <w:r w:rsidR="00BC2F07">
        <w:rPr>
          <w:rFonts w:ascii="Arial" w:hAnsi="Arial"/>
        </w:rPr>
        <w:t>30</w:t>
      </w:r>
    </w:p>
    <w:p w14:paraId="57030417" w14:textId="77777777" w:rsidR="00917547" w:rsidRPr="000A4F45" w:rsidRDefault="00917547" w:rsidP="000A4F45">
      <w:pPr>
        <w:pStyle w:val="ListBullet"/>
        <w:rPr>
          <w:rFonts w:ascii="Arial" w:hAnsi="Arial"/>
        </w:rPr>
      </w:pPr>
      <w:r w:rsidRPr="000A4F45">
        <w:rPr>
          <w:rFonts w:ascii="Arial" w:hAnsi="Arial"/>
        </w:rPr>
        <w:t xml:space="preserve">August </w:t>
      </w:r>
      <w:r w:rsidR="00C53706">
        <w:rPr>
          <w:rFonts w:ascii="Arial" w:hAnsi="Arial"/>
        </w:rPr>
        <w:t>2</w:t>
      </w:r>
      <w:r w:rsidR="00BC2F07">
        <w:rPr>
          <w:rFonts w:ascii="Arial" w:hAnsi="Arial"/>
        </w:rPr>
        <w:t>7</w:t>
      </w:r>
    </w:p>
    <w:p w14:paraId="29C0D6E6" w14:textId="77777777" w:rsidR="00417568" w:rsidRPr="000A4F45" w:rsidRDefault="00917547" w:rsidP="000A4F45">
      <w:pPr>
        <w:pStyle w:val="ListBullet"/>
        <w:rPr>
          <w:rFonts w:ascii="Arial" w:hAnsi="Arial"/>
        </w:rPr>
      </w:pPr>
      <w:r w:rsidRPr="000A4F45">
        <w:rPr>
          <w:rFonts w:ascii="Arial" w:hAnsi="Arial"/>
        </w:rPr>
        <w:t>September</w:t>
      </w:r>
      <w:r w:rsidR="00417568" w:rsidRPr="000A4F45">
        <w:rPr>
          <w:rFonts w:ascii="Arial" w:hAnsi="Arial"/>
        </w:rPr>
        <w:t xml:space="preserve"> 2</w:t>
      </w:r>
      <w:r w:rsidR="00BC2F07">
        <w:rPr>
          <w:rFonts w:ascii="Arial" w:hAnsi="Arial"/>
        </w:rPr>
        <w:t>4</w:t>
      </w:r>
    </w:p>
    <w:p w14:paraId="660108A6" w14:textId="77777777" w:rsidR="00917547" w:rsidRPr="00C53706" w:rsidRDefault="00917547" w:rsidP="00C53706">
      <w:pPr>
        <w:pStyle w:val="ListBullet"/>
        <w:rPr>
          <w:rFonts w:ascii="Arial" w:hAnsi="Arial"/>
        </w:rPr>
      </w:pPr>
      <w:r w:rsidRPr="000A4F45">
        <w:rPr>
          <w:rFonts w:ascii="Arial" w:hAnsi="Arial"/>
        </w:rPr>
        <w:t xml:space="preserve">October </w:t>
      </w:r>
      <w:r w:rsidR="00BC2F07">
        <w:rPr>
          <w:rFonts w:ascii="Arial" w:hAnsi="Arial"/>
        </w:rPr>
        <w:t>29</w:t>
      </w:r>
    </w:p>
    <w:p w14:paraId="50B5B300" w14:textId="77777777" w:rsidR="00917547" w:rsidRPr="000A4F45" w:rsidRDefault="00917547" w:rsidP="000A4F45">
      <w:pPr>
        <w:pStyle w:val="ListBullet"/>
        <w:rPr>
          <w:rFonts w:ascii="Arial" w:hAnsi="Arial"/>
        </w:rPr>
      </w:pPr>
      <w:r w:rsidRPr="000A4F45">
        <w:rPr>
          <w:rFonts w:ascii="Arial" w:hAnsi="Arial"/>
        </w:rPr>
        <w:t xml:space="preserve">December </w:t>
      </w:r>
      <w:r w:rsidR="00C53706">
        <w:rPr>
          <w:rFonts w:ascii="Arial" w:hAnsi="Arial"/>
        </w:rPr>
        <w:t>1</w:t>
      </w:r>
      <w:r w:rsidR="00BC2F07">
        <w:rPr>
          <w:rFonts w:ascii="Arial" w:hAnsi="Arial"/>
        </w:rPr>
        <w:t>7</w:t>
      </w:r>
    </w:p>
    <w:p w14:paraId="65A0FA03" w14:textId="77777777" w:rsidR="00917547" w:rsidRPr="000A4F45" w:rsidRDefault="00C752F8" w:rsidP="008316C0">
      <w:pPr>
        <w:pStyle w:val="ListBullet2"/>
        <w:numPr>
          <w:ilvl w:val="0"/>
          <w:numId w:val="0"/>
        </w:numPr>
        <w:rPr>
          <w:rFonts w:ascii="Arial" w:hAnsi="Arial" w:cs="Arial"/>
        </w:rPr>
      </w:pPr>
      <w:r w:rsidRPr="000A4F45">
        <w:rPr>
          <w:rFonts w:ascii="Arial" w:hAnsi="Arial" w:cs="Arial"/>
        </w:rPr>
        <w:t xml:space="preserve">Please refer to Consolidated Practice Direction </w:t>
      </w:r>
      <w:r w:rsidR="00BA48A1" w:rsidRPr="000A4F45">
        <w:rPr>
          <w:rFonts w:ascii="Arial" w:hAnsi="Arial" w:cs="Arial"/>
        </w:rPr>
        <w:t>Concerning Civil Proceedings Central East Region</w:t>
      </w:r>
      <w:r w:rsidRPr="000A4F45">
        <w:rPr>
          <w:rFonts w:ascii="Arial" w:hAnsi="Arial" w:cs="Arial"/>
        </w:rPr>
        <w:t xml:space="preserve"> effect</w:t>
      </w:r>
      <w:r w:rsidR="00BA48A1" w:rsidRPr="000A4F45">
        <w:rPr>
          <w:rFonts w:ascii="Arial" w:hAnsi="Arial" w:cs="Arial"/>
        </w:rPr>
        <w:t>ive January 1, 2017 Part: 8</w:t>
      </w:r>
      <w:r w:rsidRPr="000A4F45">
        <w:rPr>
          <w:rFonts w:ascii="Arial" w:hAnsi="Arial" w:cs="Arial"/>
        </w:rPr>
        <w:t>, for further information regarding C</w:t>
      </w:r>
      <w:r w:rsidR="004B2CBD" w:rsidRPr="000A4F45">
        <w:rPr>
          <w:rFonts w:ascii="Arial" w:hAnsi="Arial" w:cs="Arial"/>
        </w:rPr>
        <w:t>entral East Trial Scheduling Court</w:t>
      </w:r>
      <w:r w:rsidRPr="000A4F45">
        <w:rPr>
          <w:rFonts w:ascii="Arial" w:hAnsi="Arial" w:cs="Arial"/>
        </w:rPr>
        <w:t>.</w:t>
      </w:r>
    </w:p>
    <w:p w14:paraId="6BA43E52" w14:textId="77777777" w:rsidR="00917547" w:rsidRPr="000A4F45" w:rsidRDefault="00917547" w:rsidP="00917547">
      <w:pPr>
        <w:pStyle w:val="Style1"/>
        <w:rPr>
          <w:rFonts w:ascii="Arial" w:hAnsi="Arial" w:cs="Arial"/>
        </w:rPr>
      </w:pPr>
    </w:p>
    <w:p w14:paraId="16F7CBF3" w14:textId="77777777" w:rsidR="00414ADE" w:rsidRPr="000A4F45" w:rsidRDefault="00414ADE" w:rsidP="00414AD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2"/>
        <w:rPr>
          <w:rFonts w:ascii="Arial" w:hAnsi="Arial" w:cs="Arial"/>
          <w:b/>
          <w:sz w:val="28"/>
          <w:szCs w:val="24"/>
          <w:lang w:val="en-GB"/>
        </w:rPr>
      </w:pPr>
      <w:bookmarkStart w:id="124" w:name="_Toc532890085"/>
      <w:bookmarkEnd w:id="116"/>
      <w:r w:rsidRPr="000A4F45">
        <w:rPr>
          <w:rFonts w:ascii="Arial" w:hAnsi="Arial" w:cs="Arial"/>
          <w:b/>
          <w:sz w:val="28"/>
          <w:szCs w:val="24"/>
          <w:lang w:val="en-GB"/>
        </w:rPr>
        <w:t>BARRIE</w:t>
      </w:r>
      <w:bookmarkEnd w:id="124"/>
    </w:p>
    <w:p w14:paraId="3B57DC01" w14:textId="77777777" w:rsidR="00414ADE" w:rsidRPr="000A4F45" w:rsidRDefault="00414ADE" w:rsidP="00414AD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4"/>
          <w:u w:val="single"/>
          <w:lang w:val="en-GB"/>
        </w:rPr>
      </w:pPr>
      <w:bookmarkStart w:id="125" w:name="_Toc374441530"/>
      <w:bookmarkStart w:id="126" w:name="_Toc532890086"/>
      <w:r w:rsidRPr="000A4F45">
        <w:rPr>
          <w:rFonts w:ascii="Arial" w:hAnsi="Arial" w:cs="Arial"/>
          <w:b/>
          <w:szCs w:val="24"/>
          <w:u w:val="single"/>
          <w:lang w:val="en-GB"/>
        </w:rPr>
        <w:t>Assignment Court (Criminal)</w:t>
      </w:r>
      <w:bookmarkEnd w:id="125"/>
      <w:bookmarkEnd w:id="126"/>
    </w:p>
    <w:p w14:paraId="349FEB14" w14:textId="77777777" w:rsidR="00414ADE" w:rsidRPr="000A4F45" w:rsidRDefault="00414ADE" w:rsidP="00414ADE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  <w:szCs w:val="22"/>
        </w:rPr>
      </w:pPr>
      <w:r w:rsidRPr="000A4F45">
        <w:rPr>
          <w:rFonts w:ascii="Arial" w:hAnsi="Arial" w:cs="Arial"/>
          <w:szCs w:val="22"/>
        </w:rPr>
        <w:t>Every Wednesday at 2:15 p.m.</w:t>
      </w:r>
    </w:p>
    <w:p w14:paraId="760A3A80" w14:textId="77777777" w:rsidR="00414ADE" w:rsidRPr="000A4F45" w:rsidRDefault="00414ADE" w:rsidP="00414AD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4"/>
          <w:u w:val="single"/>
          <w:lang w:val="en-GB"/>
        </w:rPr>
      </w:pPr>
      <w:bookmarkStart w:id="127" w:name="_Toc374441533"/>
      <w:bookmarkStart w:id="128" w:name="_Toc532890087"/>
      <w:r w:rsidRPr="000A4F45">
        <w:rPr>
          <w:rFonts w:ascii="Arial" w:hAnsi="Arial" w:cs="Arial"/>
          <w:b/>
          <w:szCs w:val="24"/>
          <w:u w:val="single"/>
          <w:lang w:val="en-GB"/>
        </w:rPr>
        <w:t>Criminal Pre-trials</w:t>
      </w:r>
      <w:bookmarkEnd w:id="127"/>
      <w:bookmarkEnd w:id="128"/>
    </w:p>
    <w:p w14:paraId="01733159" w14:textId="77777777" w:rsidR="000A4F45" w:rsidRDefault="00414ADE" w:rsidP="00414ADE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  <w:lang w:val="en-GB"/>
        </w:rPr>
      </w:pPr>
      <w:r w:rsidRPr="000A4F45">
        <w:rPr>
          <w:rFonts w:ascii="Arial" w:hAnsi="Arial" w:cs="Arial"/>
          <w:lang w:val="en-GB"/>
        </w:rPr>
        <w:t>Please obtain dates from the Trial Coordinator</w:t>
      </w:r>
      <w:r w:rsidR="004B2CBD" w:rsidRPr="000A4F45">
        <w:rPr>
          <w:rFonts w:ascii="Arial" w:hAnsi="Arial" w:cs="Arial"/>
          <w:lang w:val="en-GB"/>
        </w:rPr>
        <w:t>.</w:t>
      </w:r>
    </w:p>
    <w:p w14:paraId="3B38C5BA" w14:textId="77777777" w:rsidR="000A4F45" w:rsidRDefault="000A4F45">
      <w:pPr>
        <w:widowControl/>
        <w:jc w:val="lef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br w:type="page"/>
      </w:r>
    </w:p>
    <w:p w14:paraId="0C06325D" w14:textId="77777777" w:rsidR="00414ADE" w:rsidRPr="000A4F45" w:rsidRDefault="00414ADE" w:rsidP="00414AD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4"/>
          <w:u w:val="single"/>
          <w:lang w:val="en-GB"/>
        </w:rPr>
      </w:pPr>
      <w:bookmarkStart w:id="129" w:name="_Toc374441534"/>
      <w:bookmarkStart w:id="130" w:name="_Toc532890088"/>
      <w:r w:rsidRPr="000A4F45">
        <w:rPr>
          <w:rFonts w:ascii="Arial" w:hAnsi="Arial" w:cs="Arial"/>
          <w:b/>
          <w:szCs w:val="24"/>
          <w:u w:val="single"/>
          <w:lang w:val="en-GB"/>
        </w:rPr>
        <w:lastRenderedPageBreak/>
        <w:t>Criminal Jury/Non-Jury Trials</w:t>
      </w:r>
      <w:bookmarkEnd w:id="129"/>
      <w:bookmarkEnd w:id="130"/>
    </w:p>
    <w:p w14:paraId="64C6C4CB" w14:textId="77777777" w:rsidR="00414ADE" w:rsidRPr="000A4F45" w:rsidRDefault="00414ADE" w:rsidP="00414ADE">
      <w:pPr>
        <w:pStyle w:val="ListParagraph"/>
        <w:widowControl/>
        <w:numPr>
          <w:ilvl w:val="0"/>
          <w:numId w:val="13"/>
        </w:numPr>
        <w:spacing w:after="240"/>
        <w:jc w:val="left"/>
        <w:rPr>
          <w:rFonts w:ascii="Arial" w:hAnsi="Arial" w:cs="Arial"/>
          <w:b/>
          <w:szCs w:val="22"/>
          <w:u w:val="single"/>
          <w:lang w:val="en-GB"/>
        </w:rPr>
      </w:pPr>
      <w:r w:rsidRPr="000A4F45">
        <w:rPr>
          <w:rFonts w:ascii="Arial" w:hAnsi="Arial" w:cs="Arial"/>
          <w:szCs w:val="22"/>
        </w:rPr>
        <w:t>Continuous weekly jury and non-jury matters scheduled</w:t>
      </w:r>
      <w:r w:rsidR="00BB0419" w:rsidRPr="000A4F45">
        <w:rPr>
          <w:rFonts w:ascii="Arial" w:hAnsi="Arial" w:cs="Arial"/>
          <w:szCs w:val="22"/>
        </w:rPr>
        <w:t>, with some limitations during the Civil and Family Trial Sittings in May and November.</w:t>
      </w:r>
      <w:bookmarkStart w:id="131" w:name="_Toc374441535"/>
    </w:p>
    <w:p w14:paraId="387883A0" w14:textId="77777777" w:rsidR="00414ADE" w:rsidRPr="000A4F45" w:rsidRDefault="00414ADE" w:rsidP="00414AD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4"/>
          <w:u w:val="single"/>
          <w:lang w:val="en-GB"/>
        </w:rPr>
      </w:pPr>
      <w:bookmarkStart w:id="132" w:name="_Toc532890089"/>
      <w:r w:rsidRPr="000A4F45">
        <w:rPr>
          <w:rFonts w:ascii="Arial" w:hAnsi="Arial" w:cs="Arial"/>
          <w:b/>
          <w:szCs w:val="24"/>
          <w:u w:val="single"/>
          <w:lang w:val="en-GB"/>
        </w:rPr>
        <w:t>Civil (Jury/Non-Jury)/Family/Child Protection Trials</w:t>
      </w:r>
      <w:bookmarkEnd w:id="131"/>
      <w:bookmarkEnd w:id="132"/>
    </w:p>
    <w:p w14:paraId="025E6FD7" w14:textId="77777777" w:rsidR="00414ADE" w:rsidRPr="000A4F45" w:rsidRDefault="00414ADE" w:rsidP="00414ADE">
      <w:pPr>
        <w:rPr>
          <w:rFonts w:ascii="Arial" w:hAnsi="Arial" w:cs="Arial"/>
        </w:rPr>
      </w:pPr>
      <w:r w:rsidRPr="000A4F45">
        <w:rPr>
          <w:rFonts w:ascii="Arial" w:hAnsi="Arial" w:cs="Arial"/>
        </w:rPr>
        <w:t>Weeks of:</w:t>
      </w:r>
    </w:p>
    <w:p w14:paraId="7BF52EFE" w14:textId="77777777" w:rsidR="00414ADE" w:rsidRPr="000A4F45" w:rsidRDefault="00414ADE" w:rsidP="00414ADE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 w:rsidRPr="000A4F45">
        <w:rPr>
          <w:rFonts w:ascii="Arial" w:hAnsi="Arial" w:cs="Arial"/>
        </w:rPr>
        <w:t>May 1</w:t>
      </w:r>
      <w:r w:rsidR="00082724">
        <w:rPr>
          <w:rFonts w:ascii="Arial" w:hAnsi="Arial" w:cs="Arial"/>
        </w:rPr>
        <w:t>8</w:t>
      </w:r>
      <w:r w:rsidR="00A413F7">
        <w:rPr>
          <w:rFonts w:ascii="Arial" w:hAnsi="Arial" w:cs="Arial"/>
        </w:rPr>
        <w:t>, 2</w:t>
      </w:r>
      <w:r w:rsidR="00082724">
        <w:rPr>
          <w:rFonts w:ascii="Arial" w:hAnsi="Arial" w:cs="Arial"/>
        </w:rPr>
        <w:t>5</w:t>
      </w:r>
      <w:r w:rsidRPr="000A4F45">
        <w:rPr>
          <w:rFonts w:ascii="Arial" w:hAnsi="Arial" w:cs="Arial"/>
        </w:rPr>
        <w:t xml:space="preserve">, </w:t>
      </w:r>
      <w:r w:rsidR="00082724">
        <w:rPr>
          <w:rFonts w:ascii="Arial" w:hAnsi="Arial" w:cs="Arial"/>
        </w:rPr>
        <w:t>June 1</w:t>
      </w:r>
    </w:p>
    <w:p w14:paraId="0818C6B5" w14:textId="77777777" w:rsidR="00414ADE" w:rsidRPr="000A4F45" w:rsidRDefault="00414ADE" w:rsidP="00414ADE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 w:rsidRPr="000A4F45">
        <w:rPr>
          <w:rFonts w:ascii="Arial" w:hAnsi="Arial" w:cs="Arial"/>
        </w:rPr>
        <w:t xml:space="preserve">November </w:t>
      </w:r>
      <w:r w:rsidR="00170FAA">
        <w:rPr>
          <w:rFonts w:ascii="Arial" w:hAnsi="Arial" w:cs="Arial"/>
        </w:rPr>
        <w:t>1</w:t>
      </w:r>
      <w:r w:rsidR="00025D45">
        <w:rPr>
          <w:rFonts w:ascii="Arial" w:hAnsi="Arial" w:cs="Arial"/>
        </w:rPr>
        <w:t>6</w:t>
      </w:r>
      <w:r w:rsidRPr="000A4F45">
        <w:rPr>
          <w:rFonts w:ascii="Arial" w:hAnsi="Arial" w:cs="Arial"/>
        </w:rPr>
        <w:t xml:space="preserve">, </w:t>
      </w:r>
      <w:r w:rsidR="00170FAA">
        <w:rPr>
          <w:rFonts w:ascii="Arial" w:hAnsi="Arial" w:cs="Arial"/>
        </w:rPr>
        <w:t>2</w:t>
      </w:r>
      <w:r w:rsidR="00025D45">
        <w:rPr>
          <w:rFonts w:ascii="Arial" w:hAnsi="Arial" w:cs="Arial"/>
        </w:rPr>
        <w:t>3</w:t>
      </w:r>
      <w:r w:rsidRPr="000A4F45">
        <w:rPr>
          <w:rFonts w:ascii="Arial" w:hAnsi="Arial" w:cs="Arial"/>
        </w:rPr>
        <w:t xml:space="preserve">, </w:t>
      </w:r>
      <w:r w:rsidR="00025D45">
        <w:rPr>
          <w:rFonts w:ascii="Arial" w:hAnsi="Arial" w:cs="Arial"/>
        </w:rPr>
        <w:t>30</w:t>
      </w:r>
    </w:p>
    <w:p w14:paraId="398BBEAF" w14:textId="77777777" w:rsidR="00414ADE" w:rsidRPr="000A4F45" w:rsidRDefault="00414ADE" w:rsidP="00414AD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4"/>
          <w:u w:val="single"/>
          <w:lang w:val="en-GB"/>
        </w:rPr>
      </w:pPr>
      <w:bookmarkStart w:id="133" w:name="_Toc374441536"/>
      <w:bookmarkStart w:id="134" w:name="_Toc532890090"/>
      <w:r w:rsidRPr="000A4F45">
        <w:rPr>
          <w:rFonts w:ascii="Arial" w:hAnsi="Arial" w:cs="Arial"/>
          <w:b/>
          <w:szCs w:val="24"/>
          <w:u w:val="single"/>
          <w:lang w:val="en-GB"/>
        </w:rPr>
        <w:t>Child Protection Trials (1</w:t>
      </w:r>
      <w:r w:rsidR="00714E94" w:rsidRPr="000A4F45">
        <w:rPr>
          <w:rFonts w:ascii="Arial" w:hAnsi="Arial" w:cs="Arial"/>
          <w:b/>
          <w:szCs w:val="24"/>
          <w:u w:val="single"/>
          <w:lang w:val="en-GB"/>
        </w:rPr>
        <w:t>0</w:t>
      </w:r>
      <w:r w:rsidRPr="000A4F45">
        <w:rPr>
          <w:rFonts w:ascii="Arial" w:hAnsi="Arial" w:cs="Arial"/>
          <w:b/>
          <w:szCs w:val="24"/>
          <w:u w:val="single"/>
          <w:lang w:val="en-GB"/>
        </w:rPr>
        <w:t xml:space="preserve"> days or less)</w:t>
      </w:r>
      <w:bookmarkEnd w:id="133"/>
      <w:bookmarkEnd w:id="134"/>
    </w:p>
    <w:p w14:paraId="411F0A81" w14:textId="77777777" w:rsidR="00414ADE" w:rsidRPr="000A4F45" w:rsidRDefault="00414ADE" w:rsidP="00414ADE">
      <w:pPr>
        <w:rPr>
          <w:rFonts w:ascii="Arial" w:hAnsi="Arial" w:cs="Arial"/>
        </w:rPr>
      </w:pPr>
      <w:r w:rsidRPr="000A4F45">
        <w:rPr>
          <w:rFonts w:ascii="Arial" w:hAnsi="Arial" w:cs="Arial"/>
        </w:rPr>
        <w:t>Weeks of:</w:t>
      </w:r>
    </w:p>
    <w:p w14:paraId="5EE2C2EA" w14:textId="77777777" w:rsidR="00414ADE" w:rsidRPr="000A4F45" w:rsidRDefault="00414ADE" w:rsidP="00714E94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 w:rsidRPr="000A4F45">
        <w:rPr>
          <w:rFonts w:ascii="Arial" w:hAnsi="Arial" w:cs="Arial"/>
        </w:rPr>
        <w:t>February 1</w:t>
      </w:r>
      <w:r w:rsidR="002C30BE">
        <w:rPr>
          <w:rFonts w:ascii="Arial" w:hAnsi="Arial" w:cs="Arial"/>
        </w:rPr>
        <w:t>7</w:t>
      </w:r>
      <w:r w:rsidR="00C16CC3">
        <w:rPr>
          <w:rFonts w:ascii="Arial" w:hAnsi="Arial" w:cs="Arial"/>
        </w:rPr>
        <w:t>,</w:t>
      </w:r>
      <w:r w:rsidRPr="000A4F45">
        <w:rPr>
          <w:rFonts w:ascii="Arial" w:hAnsi="Arial" w:cs="Arial"/>
        </w:rPr>
        <w:t xml:space="preserve"> </w:t>
      </w:r>
      <w:r w:rsidR="00384AE5">
        <w:rPr>
          <w:rFonts w:ascii="Arial" w:hAnsi="Arial" w:cs="Arial"/>
        </w:rPr>
        <w:t>2</w:t>
      </w:r>
      <w:r w:rsidR="002C30BE">
        <w:rPr>
          <w:rFonts w:ascii="Arial" w:hAnsi="Arial" w:cs="Arial"/>
        </w:rPr>
        <w:t>4</w:t>
      </w:r>
    </w:p>
    <w:p w14:paraId="3C5C72DC" w14:textId="77777777" w:rsidR="00414ADE" w:rsidRPr="000A4F45" w:rsidRDefault="00384AE5" w:rsidP="00414ADE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June </w:t>
      </w:r>
      <w:r w:rsidR="002C30BE">
        <w:rPr>
          <w:rFonts w:ascii="Arial" w:hAnsi="Arial" w:cs="Arial"/>
        </w:rPr>
        <w:t>22</w:t>
      </w:r>
      <w:r w:rsidR="00414ADE" w:rsidRPr="000A4F45">
        <w:rPr>
          <w:rFonts w:ascii="Arial" w:hAnsi="Arial" w:cs="Arial"/>
        </w:rPr>
        <w:t>, 2</w:t>
      </w:r>
      <w:r w:rsidR="002C30BE">
        <w:rPr>
          <w:rFonts w:ascii="Arial" w:hAnsi="Arial" w:cs="Arial"/>
        </w:rPr>
        <w:t>9</w:t>
      </w:r>
    </w:p>
    <w:p w14:paraId="41AF3252" w14:textId="77777777" w:rsidR="00414ADE" w:rsidRPr="000A4F45" w:rsidRDefault="00414ADE" w:rsidP="00714E94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 w:rsidRPr="000A4F45">
        <w:rPr>
          <w:rFonts w:ascii="Arial" w:hAnsi="Arial" w:cs="Arial"/>
        </w:rPr>
        <w:t>Septembe</w:t>
      </w:r>
      <w:r w:rsidR="00714E94" w:rsidRPr="000A4F45">
        <w:rPr>
          <w:rFonts w:ascii="Arial" w:hAnsi="Arial" w:cs="Arial"/>
        </w:rPr>
        <w:t>r 1</w:t>
      </w:r>
      <w:r w:rsidR="00D83619">
        <w:rPr>
          <w:rFonts w:ascii="Arial" w:hAnsi="Arial" w:cs="Arial"/>
        </w:rPr>
        <w:t>4</w:t>
      </w:r>
      <w:r w:rsidR="00714E94" w:rsidRPr="000A4F45">
        <w:rPr>
          <w:rFonts w:ascii="Arial" w:hAnsi="Arial" w:cs="Arial"/>
        </w:rPr>
        <w:t xml:space="preserve">, </w:t>
      </w:r>
      <w:r w:rsidR="00384AE5">
        <w:rPr>
          <w:rFonts w:ascii="Arial" w:hAnsi="Arial" w:cs="Arial"/>
        </w:rPr>
        <w:t>2</w:t>
      </w:r>
      <w:bookmarkStart w:id="135" w:name="_Toc374441537"/>
      <w:r w:rsidR="00D83619">
        <w:rPr>
          <w:rFonts w:ascii="Arial" w:hAnsi="Arial" w:cs="Arial"/>
        </w:rPr>
        <w:t>1</w:t>
      </w:r>
    </w:p>
    <w:p w14:paraId="792A49CE" w14:textId="77777777" w:rsidR="00414ADE" w:rsidRPr="000A4F45" w:rsidRDefault="00414ADE" w:rsidP="00414AD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4"/>
          <w:u w:val="single"/>
          <w:lang w:val="en-GB"/>
        </w:rPr>
      </w:pPr>
      <w:bookmarkStart w:id="136" w:name="_Toc532890091"/>
      <w:r w:rsidRPr="000A4F45">
        <w:rPr>
          <w:rFonts w:ascii="Arial" w:hAnsi="Arial" w:cs="Arial"/>
          <w:b/>
          <w:szCs w:val="24"/>
          <w:u w:val="single"/>
          <w:lang w:val="en-GB"/>
        </w:rPr>
        <w:t>Civil Pre-trials</w:t>
      </w:r>
      <w:bookmarkEnd w:id="135"/>
      <w:bookmarkEnd w:id="136"/>
    </w:p>
    <w:p w14:paraId="665E51C1" w14:textId="77777777" w:rsidR="005A7CEF" w:rsidRPr="00C16CC3" w:rsidRDefault="005A7CEF" w:rsidP="005A7CEF">
      <w:pPr>
        <w:pStyle w:val="ListBullet2"/>
        <w:rPr>
          <w:rStyle w:val="Emphasis"/>
          <w:rFonts w:ascii="Arial" w:hAnsi="Arial" w:cs="Arial"/>
          <w:i w:val="0"/>
          <w:iCs w:val="0"/>
          <w:color w:val="FF0000"/>
          <w:sz w:val="22"/>
        </w:rPr>
      </w:pPr>
      <w:bookmarkStart w:id="137" w:name="_Toc374441538"/>
      <w:r w:rsidRPr="004F61B6">
        <w:rPr>
          <w:rStyle w:val="Emphasis"/>
          <w:rFonts w:ascii="Arial" w:hAnsi="Arial" w:cs="Arial"/>
          <w:i w:val="0"/>
          <w:iCs w:val="0"/>
          <w:sz w:val="22"/>
        </w:rPr>
        <w:t>Please obtain dates from the Trial Coordinator.</w:t>
      </w:r>
    </w:p>
    <w:p w14:paraId="4B7344EF" w14:textId="77777777" w:rsidR="004B2CBD" w:rsidRPr="00C66EC9" w:rsidRDefault="00414ADE" w:rsidP="004B2CBD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4"/>
          <w:u w:val="single"/>
          <w:lang w:val="en-GB"/>
        </w:rPr>
      </w:pPr>
      <w:bookmarkStart w:id="138" w:name="_Toc532890092"/>
      <w:r w:rsidRPr="00C66EC9">
        <w:rPr>
          <w:rFonts w:ascii="Arial" w:hAnsi="Arial" w:cs="Arial"/>
          <w:b/>
          <w:szCs w:val="24"/>
          <w:u w:val="single"/>
          <w:lang w:val="en-GB"/>
        </w:rPr>
        <w:t>Construction Lien Pre-trials</w:t>
      </w:r>
      <w:bookmarkEnd w:id="137"/>
      <w:bookmarkEnd w:id="138"/>
      <w:r w:rsidR="004B2CBD" w:rsidRPr="00C66EC9">
        <w:rPr>
          <w:rFonts w:ascii="Arial" w:hAnsi="Arial" w:cs="Arial"/>
          <w:b/>
          <w:szCs w:val="24"/>
          <w:u w:val="single"/>
          <w:lang w:val="en-GB"/>
        </w:rPr>
        <w:t xml:space="preserve"> </w:t>
      </w:r>
    </w:p>
    <w:p w14:paraId="20286D47" w14:textId="77777777" w:rsidR="005A7CEF" w:rsidRPr="00C16CC3" w:rsidRDefault="005A7CEF" w:rsidP="005A7CEF">
      <w:pPr>
        <w:pStyle w:val="ListBullet2"/>
        <w:rPr>
          <w:rStyle w:val="Emphasis"/>
          <w:rFonts w:ascii="Arial" w:hAnsi="Arial" w:cs="Arial"/>
          <w:i w:val="0"/>
          <w:iCs w:val="0"/>
          <w:color w:val="FF0000"/>
          <w:sz w:val="22"/>
        </w:rPr>
      </w:pPr>
      <w:bookmarkStart w:id="139" w:name="_Toc374441540"/>
      <w:r w:rsidRPr="004F61B6">
        <w:rPr>
          <w:rStyle w:val="Emphasis"/>
          <w:rFonts w:ascii="Arial" w:hAnsi="Arial" w:cs="Arial"/>
          <w:i w:val="0"/>
          <w:iCs w:val="0"/>
          <w:sz w:val="22"/>
        </w:rPr>
        <w:t>Please obtain dates from the Trial Coordinator.</w:t>
      </w:r>
    </w:p>
    <w:p w14:paraId="49F4F836" w14:textId="77777777" w:rsidR="00414ADE" w:rsidRPr="004F61B6" w:rsidRDefault="00414ADE" w:rsidP="00414AD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szCs w:val="24"/>
          <w:lang w:val="en-GB"/>
        </w:rPr>
      </w:pPr>
      <w:bookmarkStart w:id="140" w:name="_Toc532890093"/>
      <w:r w:rsidRPr="004F61B6">
        <w:rPr>
          <w:rFonts w:ascii="Arial" w:hAnsi="Arial" w:cs="Arial"/>
          <w:b/>
          <w:szCs w:val="24"/>
          <w:u w:val="single"/>
          <w:lang w:val="en-GB"/>
        </w:rPr>
        <w:t>ROTA W</w:t>
      </w:r>
      <w:r w:rsidR="00504ACF">
        <w:rPr>
          <w:rFonts w:ascii="Arial" w:hAnsi="Arial" w:cs="Arial"/>
          <w:b/>
          <w:szCs w:val="24"/>
          <w:u w:val="single"/>
          <w:lang w:val="en-GB"/>
        </w:rPr>
        <w:t>est</w:t>
      </w:r>
      <w:r w:rsidRPr="004F61B6">
        <w:rPr>
          <w:rFonts w:ascii="Arial" w:hAnsi="Arial" w:cs="Arial"/>
          <w:b/>
          <w:szCs w:val="24"/>
          <w:u w:val="single"/>
          <w:lang w:val="en-GB"/>
        </w:rPr>
        <w:t xml:space="preserve"> (Duty)</w:t>
      </w:r>
      <w:bookmarkEnd w:id="139"/>
      <w:bookmarkEnd w:id="140"/>
    </w:p>
    <w:p w14:paraId="55E30B07" w14:textId="77777777" w:rsidR="00414ADE" w:rsidRPr="004F61B6" w:rsidRDefault="00414ADE" w:rsidP="00414ADE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 w:rsidRPr="004F61B6">
        <w:rPr>
          <w:rFonts w:ascii="Arial" w:hAnsi="Arial" w:cs="Arial"/>
        </w:rPr>
        <w:t>Monday - 9:30 a.m. - Criminal Motion</w:t>
      </w:r>
      <w:r w:rsidR="004B2CBD" w:rsidRPr="004F61B6">
        <w:rPr>
          <w:rFonts w:ascii="Arial" w:hAnsi="Arial" w:cs="Arial"/>
        </w:rPr>
        <w:t>s</w:t>
      </w:r>
      <w:r w:rsidRPr="004F61B6">
        <w:rPr>
          <w:rFonts w:ascii="Arial" w:hAnsi="Arial" w:cs="Arial"/>
        </w:rPr>
        <w:t xml:space="preserve"> and Applications</w:t>
      </w:r>
    </w:p>
    <w:p w14:paraId="022AFC77" w14:textId="77777777" w:rsidR="00414ADE" w:rsidRPr="004F61B6" w:rsidRDefault="00414ADE" w:rsidP="00414ADE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 w:rsidRPr="004F61B6">
        <w:rPr>
          <w:rFonts w:ascii="Arial" w:hAnsi="Arial" w:cs="Arial"/>
        </w:rPr>
        <w:t xml:space="preserve">Tuesday - 9:30 a.m. - </w:t>
      </w:r>
      <w:r w:rsidR="00714E94" w:rsidRPr="004F61B6">
        <w:rPr>
          <w:rFonts w:ascii="Arial" w:hAnsi="Arial" w:cs="Arial"/>
        </w:rPr>
        <w:t>Regular</w:t>
      </w:r>
      <w:r w:rsidRPr="004F61B6">
        <w:rPr>
          <w:rFonts w:ascii="Arial" w:hAnsi="Arial" w:cs="Arial"/>
        </w:rPr>
        <w:t xml:space="preserve"> Civil Motions and Applications (60 minutes and under)</w:t>
      </w:r>
    </w:p>
    <w:p w14:paraId="46240A71" w14:textId="77777777" w:rsidR="00727083" w:rsidRPr="007548E6" w:rsidRDefault="00727083" w:rsidP="00727083">
      <w:pPr>
        <w:pStyle w:val="Heading4"/>
        <w:rPr>
          <w:rStyle w:val="Emphasis"/>
          <w:rFonts w:ascii="Arial" w:hAnsi="Arial" w:cs="Arial"/>
          <w:i w:val="0"/>
          <w:iCs w:val="0"/>
          <w:sz w:val="22"/>
        </w:rPr>
      </w:pPr>
      <w:bookmarkStart w:id="141" w:name="_Toc499817021"/>
      <w:bookmarkStart w:id="142" w:name="_Toc532890094"/>
      <w:bookmarkStart w:id="143" w:name="_Toc374441541"/>
      <w:r w:rsidRPr="007548E6">
        <w:rPr>
          <w:rFonts w:cs="Arial"/>
        </w:rPr>
        <w:t>Civil Long Motions (over 1 hour)</w:t>
      </w:r>
      <w:bookmarkEnd w:id="141"/>
      <w:bookmarkEnd w:id="142"/>
    </w:p>
    <w:p w14:paraId="6FB16725" w14:textId="77777777" w:rsidR="00727083" w:rsidRPr="00C16CC3" w:rsidRDefault="004B2CBD" w:rsidP="000A4F45">
      <w:pPr>
        <w:pStyle w:val="ListBullet2"/>
        <w:rPr>
          <w:rStyle w:val="Emphasis"/>
          <w:rFonts w:ascii="Arial" w:hAnsi="Arial" w:cs="Arial"/>
          <w:i w:val="0"/>
          <w:iCs w:val="0"/>
          <w:color w:val="FF0000"/>
          <w:sz w:val="22"/>
        </w:rPr>
      </w:pPr>
      <w:r w:rsidRPr="004F61B6">
        <w:rPr>
          <w:rStyle w:val="Emphasis"/>
          <w:rFonts w:ascii="Arial" w:hAnsi="Arial" w:cs="Arial"/>
          <w:i w:val="0"/>
          <w:iCs w:val="0"/>
          <w:sz w:val="22"/>
        </w:rPr>
        <w:t>P</w:t>
      </w:r>
      <w:r w:rsidR="00727083" w:rsidRPr="004F61B6">
        <w:rPr>
          <w:rStyle w:val="Emphasis"/>
          <w:rFonts w:ascii="Arial" w:hAnsi="Arial" w:cs="Arial"/>
          <w:i w:val="0"/>
          <w:iCs w:val="0"/>
          <w:sz w:val="22"/>
        </w:rPr>
        <w:t>lease obtain dates from the Trial Coordinator</w:t>
      </w:r>
      <w:r w:rsidRPr="004F61B6">
        <w:rPr>
          <w:rStyle w:val="Emphasis"/>
          <w:rFonts w:ascii="Arial" w:hAnsi="Arial" w:cs="Arial"/>
          <w:i w:val="0"/>
          <w:iCs w:val="0"/>
          <w:sz w:val="22"/>
        </w:rPr>
        <w:t>.</w:t>
      </w:r>
    </w:p>
    <w:p w14:paraId="03CEDBF9" w14:textId="77777777" w:rsidR="00414ADE" w:rsidRPr="004F61B6" w:rsidRDefault="00414ADE" w:rsidP="00414AD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4"/>
          <w:u w:val="single"/>
          <w:lang w:val="en-GB"/>
        </w:rPr>
      </w:pPr>
      <w:bookmarkStart w:id="144" w:name="_Toc532890095"/>
      <w:r w:rsidRPr="004F61B6">
        <w:rPr>
          <w:rFonts w:ascii="Arial" w:hAnsi="Arial" w:cs="Arial"/>
          <w:b/>
          <w:szCs w:val="24"/>
          <w:u w:val="single"/>
          <w:lang w:val="en-GB"/>
        </w:rPr>
        <w:t>Family Court</w:t>
      </w:r>
      <w:bookmarkEnd w:id="143"/>
      <w:bookmarkEnd w:id="144"/>
    </w:p>
    <w:p w14:paraId="31D997BB" w14:textId="77777777" w:rsidR="00414ADE" w:rsidRPr="004F61B6" w:rsidRDefault="00414ADE" w:rsidP="00414AD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eastAsiaTheme="minorHAnsi" w:hAnsi="Arial" w:cs="Arial"/>
          <w:b/>
          <w:bCs/>
          <w:szCs w:val="24"/>
        </w:rPr>
      </w:pPr>
      <w:bookmarkStart w:id="145" w:name="_Toc468459579"/>
      <w:bookmarkStart w:id="146" w:name="_Toc499644500"/>
      <w:bookmarkStart w:id="147" w:name="_Toc499647230"/>
      <w:bookmarkStart w:id="148" w:name="_Toc499817023"/>
      <w:bookmarkStart w:id="149" w:name="_Toc499825856"/>
      <w:bookmarkStart w:id="150" w:name="_Toc500243423"/>
      <w:bookmarkStart w:id="151" w:name="_Toc532890096"/>
      <w:bookmarkStart w:id="152" w:name="_Toc374441543"/>
      <w:r w:rsidRPr="004F61B6">
        <w:rPr>
          <w:rFonts w:ascii="Arial" w:hAnsi="Arial" w:cs="Arial"/>
          <w:b/>
          <w:bCs/>
          <w:szCs w:val="24"/>
          <w:lang w:val="en-GB"/>
        </w:rPr>
        <w:t>Barrie:</w:t>
      </w:r>
      <w:bookmarkEnd w:id="145"/>
      <w:bookmarkEnd w:id="146"/>
      <w:bookmarkEnd w:id="147"/>
      <w:bookmarkEnd w:id="148"/>
      <w:bookmarkEnd w:id="149"/>
      <w:bookmarkEnd w:id="150"/>
      <w:bookmarkEnd w:id="151"/>
    </w:p>
    <w:p w14:paraId="039EA439" w14:textId="77777777" w:rsidR="00414ADE" w:rsidRPr="004F61B6" w:rsidRDefault="00414ADE" w:rsidP="00414ADE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 w:rsidRPr="004F61B6">
        <w:rPr>
          <w:rFonts w:ascii="Arial" w:hAnsi="Arial" w:cs="Arial"/>
        </w:rPr>
        <w:t>Monday – FRO/CAS or Settlement Conferences</w:t>
      </w:r>
    </w:p>
    <w:p w14:paraId="780ED687" w14:textId="77777777" w:rsidR="00414ADE" w:rsidRPr="004F61B6" w:rsidRDefault="00414ADE" w:rsidP="00414ADE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 w:rsidRPr="004F61B6">
        <w:rPr>
          <w:rFonts w:ascii="Arial" w:hAnsi="Arial" w:cs="Arial"/>
        </w:rPr>
        <w:t>Tuesday – Case Conferences</w:t>
      </w:r>
    </w:p>
    <w:p w14:paraId="6C48DF3E" w14:textId="77777777" w:rsidR="00414ADE" w:rsidRPr="004F61B6" w:rsidRDefault="00414ADE" w:rsidP="00414ADE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 w:rsidRPr="004F61B6">
        <w:rPr>
          <w:rFonts w:ascii="Arial" w:hAnsi="Arial" w:cs="Arial"/>
        </w:rPr>
        <w:t>Wednesday – Settlement Conferences</w:t>
      </w:r>
    </w:p>
    <w:p w14:paraId="42A9446F" w14:textId="77777777" w:rsidR="00414ADE" w:rsidRPr="004F61B6" w:rsidRDefault="00414ADE" w:rsidP="00414ADE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 w:rsidRPr="004F61B6">
        <w:rPr>
          <w:rFonts w:ascii="Arial" w:hAnsi="Arial" w:cs="Arial"/>
        </w:rPr>
        <w:t>Thursday - Motions</w:t>
      </w:r>
    </w:p>
    <w:p w14:paraId="72B33A5A" w14:textId="77777777" w:rsidR="00414ADE" w:rsidRPr="000A4F45" w:rsidRDefault="00414ADE" w:rsidP="00414ADE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 w:rsidRPr="000A4F45">
        <w:rPr>
          <w:rFonts w:ascii="Arial" w:hAnsi="Arial" w:cs="Arial"/>
        </w:rPr>
        <w:t>Friday – CAS or Settlement Conferences</w:t>
      </w:r>
    </w:p>
    <w:p w14:paraId="60D27B57" w14:textId="77777777" w:rsidR="00414ADE" w:rsidRPr="000A4F45" w:rsidRDefault="00414ADE" w:rsidP="00414AD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bCs/>
          <w:szCs w:val="24"/>
          <w:lang w:val="en-GB"/>
        </w:rPr>
      </w:pPr>
      <w:bookmarkStart w:id="153" w:name="_Toc468459580"/>
      <w:bookmarkStart w:id="154" w:name="_Toc499644501"/>
      <w:bookmarkStart w:id="155" w:name="_Toc499647231"/>
      <w:bookmarkStart w:id="156" w:name="_Toc499817024"/>
      <w:bookmarkStart w:id="157" w:name="_Toc499825857"/>
      <w:bookmarkStart w:id="158" w:name="_Toc500243424"/>
      <w:bookmarkStart w:id="159" w:name="_Toc532890097"/>
      <w:bookmarkStart w:id="160" w:name="_Toc404239487"/>
      <w:bookmarkStart w:id="161" w:name="_Toc374441545"/>
      <w:bookmarkEnd w:id="152"/>
      <w:r w:rsidRPr="000A4F45">
        <w:rPr>
          <w:rFonts w:ascii="Arial" w:hAnsi="Arial" w:cs="Arial"/>
          <w:b/>
          <w:bCs/>
          <w:szCs w:val="24"/>
          <w:lang w:val="en-GB"/>
        </w:rPr>
        <w:t>Collingwood:</w:t>
      </w:r>
      <w:bookmarkEnd w:id="153"/>
      <w:bookmarkEnd w:id="154"/>
      <w:bookmarkEnd w:id="155"/>
      <w:bookmarkEnd w:id="156"/>
      <w:bookmarkEnd w:id="157"/>
      <w:bookmarkEnd w:id="158"/>
      <w:bookmarkEnd w:id="159"/>
    </w:p>
    <w:p w14:paraId="05D2A122" w14:textId="77777777" w:rsidR="00414ADE" w:rsidRPr="000A4F45" w:rsidRDefault="00414ADE" w:rsidP="00414ADE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 w:rsidRPr="000A4F45">
        <w:rPr>
          <w:rFonts w:ascii="Arial" w:hAnsi="Arial" w:cs="Arial"/>
        </w:rPr>
        <w:t xml:space="preserve">Mixed days include case and settlement conferences. </w:t>
      </w:r>
    </w:p>
    <w:p w14:paraId="7C7C57BC" w14:textId="77777777" w:rsidR="00414ADE" w:rsidRPr="000A4F45" w:rsidRDefault="00414ADE" w:rsidP="00414ADE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 w:rsidRPr="000A4F45">
        <w:rPr>
          <w:rFonts w:ascii="Arial" w:hAnsi="Arial" w:cs="Arial"/>
        </w:rPr>
        <w:t>Please obtain dates from the Trial Coordinator.</w:t>
      </w:r>
    </w:p>
    <w:p w14:paraId="493EC4F4" w14:textId="77777777" w:rsidR="00414ADE" w:rsidRPr="000A4F45" w:rsidRDefault="00414ADE" w:rsidP="00414AD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bCs/>
          <w:szCs w:val="22"/>
          <w:lang w:val="en-GB"/>
        </w:rPr>
      </w:pPr>
      <w:bookmarkStart w:id="162" w:name="_Toc374441544"/>
      <w:bookmarkStart w:id="163" w:name="_Toc468459581"/>
      <w:bookmarkStart w:id="164" w:name="_Toc499644502"/>
      <w:bookmarkStart w:id="165" w:name="_Toc499647232"/>
      <w:bookmarkStart w:id="166" w:name="_Toc499817025"/>
      <w:bookmarkStart w:id="167" w:name="_Toc499825858"/>
      <w:bookmarkStart w:id="168" w:name="_Toc500243425"/>
      <w:bookmarkStart w:id="169" w:name="_Toc532890098"/>
      <w:bookmarkEnd w:id="162"/>
      <w:r w:rsidRPr="000A4F45">
        <w:rPr>
          <w:rFonts w:ascii="Arial" w:hAnsi="Arial" w:cs="Arial"/>
          <w:b/>
          <w:bCs/>
          <w:szCs w:val="24"/>
          <w:lang w:val="en-GB"/>
        </w:rPr>
        <w:t>Orillia:</w:t>
      </w:r>
      <w:bookmarkEnd w:id="163"/>
      <w:bookmarkEnd w:id="164"/>
      <w:bookmarkEnd w:id="165"/>
      <w:bookmarkEnd w:id="166"/>
      <w:bookmarkEnd w:id="167"/>
      <w:bookmarkEnd w:id="168"/>
      <w:bookmarkEnd w:id="169"/>
    </w:p>
    <w:p w14:paraId="08168FA6" w14:textId="77777777" w:rsidR="00414ADE" w:rsidRPr="000A4F45" w:rsidRDefault="00414ADE" w:rsidP="00414ADE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 w:rsidRPr="000A4F45">
        <w:rPr>
          <w:rFonts w:ascii="Arial" w:hAnsi="Arial" w:cs="Arial"/>
        </w:rPr>
        <w:t>Mixed days include FRO/CAS, case conferences or settlement conferences</w:t>
      </w:r>
      <w:r w:rsidR="004B2CBD" w:rsidRPr="000A4F45">
        <w:rPr>
          <w:rFonts w:ascii="Arial" w:hAnsi="Arial" w:cs="Arial"/>
        </w:rPr>
        <w:t>.</w:t>
      </w:r>
    </w:p>
    <w:p w14:paraId="64917FF6" w14:textId="77777777" w:rsidR="00414ADE" w:rsidRDefault="005A7CEF" w:rsidP="005A7CEF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Please note: Motions are held in Barrie on Thursdays</w:t>
      </w:r>
    </w:p>
    <w:p w14:paraId="3CE6E419" w14:textId="77777777" w:rsidR="005A7CEF" w:rsidRDefault="005A7CEF" w:rsidP="005A7CEF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 w:rsidRPr="000A4F45">
        <w:rPr>
          <w:rFonts w:ascii="Arial" w:hAnsi="Arial" w:cs="Arial"/>
        </w:rPr>
        <w:t>Please obtain dates from the Trial Coordinator</w:t>
      </w:r>
    </w:p>
    <w:p w14:paraId="00C963DC" w14:textId="77777777" w:rsidR="00414ADE" w:rsidRPr="000A4F45" w:rsidRDefault="00414ADE" w:rsidP="00414AD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bCs/>
          <w:szCs w:val="22"/>
          <w:lang w:val="en-GB"/>
        </w:rPr>
      </w:pPr>
      <w:bookmarkStart w:id="170" w:name="_Toc468459582"/>
      <w:bookmarkStart w:id="171" w:name="_Toc499644503"/>
      <w:bookmarkStart w:id="172" w:name="_Toc499647233"/>
      <w:bookmarkStart w:id="173" w:name="_Toc499817026"/>
      <w:bookmarkStart w:id="174" w:name="_Toc499825859"/>
      <w:bookmarkStart w:id="175" w:name="_Toc500243426"/>
      <w:bookmarkStart w:id="176" w:name="_Toc532890099"/>
      <w:r w:rsidRPr="000A4F45">
        <w:rPr>
          <w:rFonts w:ascii="Arial" w:hAnsi="Arial" w:cs="Arial"/>
          <w:b/>
          <w:bCs/>
          <w:szCs w:val="24"/>
          <w:lang w:val="en-GB"/>
        </w:rPr>
        <w:t>Midland:</w:t>
      </w:r>
      <w:bookmarkEnd w:id="170"/>
      <w:bookmarkEnd w:id="171"/>
      <w:bookmarkEnd w:id="172"/>
      <w:bookmarkEnd w:id="173"/>
      <w:bookmarkEnd w:id="174"/>
      <w:bookmarkEnd w:id="175"/>
      <w:bookmarkEnd w:id="176"/>
    </w:p>
    <w:p w14:paraId="49089B0E" w14:textId="77777777" w:rsidR="00414ADE" w:rsidRPr="000A4F45" w:rsidRDefault="00414ADE" w:rsidP="00414ADE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 w:rsidRPr="000A4F45">
        <w:rPr>
          <w:rFonts w:ascii="Arial" w:hAnsi="Arial" w:cs="Arial"/>
        </w:rPr>
        <w:t>Mixed days include FRO/CAS, case conferences or settlement conferences</w:t>
      </w:r>
      <w:r w:rsidR="004B2CBD" w:rsidRPr="000A4F45">
        <w:rPr>
          <w:rFonts w:ascii="Arial" w:hAnsi="Arial" w:cs="Arial"/>
        </w:rPr>
        <w:t>.</w:t>
      </w:r>
      <w:r w:rsidRPr="000A4F45">
        <w:rPr>
          <w:rFonts w:ascii="Arial" w:hAnsi="Arial" w:cs="Arial"/>
        </w:rPr>
        <w:t xml:space="preserve"> </w:t>
      </w:r>
    </w:p>
    <w:p w14:paraId="6A314166" w14:textId="77777777" w:rsidR="005A7CEF" w:rsidRDefault="005A7CEF" w:rsidP="005A7CEF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>
        <w:rPr>
          <w:rFonts w:ascii="Arial" w:hAnsi="Arial" w:cs="Arial"/>
        </w:rPr>
        <w:t>Please note: Motions are held in Barrie on Thursdays</w:t>
      </w:r>
    </w:p>
    <w:p w14:paraId="7EA6DF23" w14:textId="77777777" w:rsidR="005A7CEF" w:rsidRDefault="005A7CEF" w:rsidP="005A7CEF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 w:rsidRPr="000A4F45">
        <w:rPr>
          <w:rFonts w:ascii="Arial" w:hAnsi="Arial" w:cs="Arial"/>
        </w:rPr>
        <w:t>Please obtain dates from the Trial Coordinator</w:t>
      </w:r>
    </w:p>
    <w:p w14:paraId="62CB2FEF" w14:textId="77777777" w:rsidR="005A7CEF" w:rsidRPr="000A4F45" w:rsidRDefault="005A7CEF" w:rsidP="005A7CEF">
      <w:pPr>
        <w:pStyle w:val="ListParagraph"/>
        <w:spacing w:after="240"/>
        <w:jc w:val="left"/>
        <w:rPr>
          <w:rFonts w:ascii="Arial" w:hAnsi="Arial" w:cs="Arial"/>
        </w:rPr>
      </w:pPr>
    </w:p>
    <w:p w14:paraId="27FAC528" w14:textId="77777777" w:rsidR="00414ADE" w:rsidRPr="000A4F45" w:rsidRDefault="00414ADE" w:rsidP="00414ADE">
      <w:pPr>
        <w:shd w:val="solid" w:color="auto" w:fill="auto"/>
        <w:spacing w:after="200"/>
        <w:rPr>
          <w:rFonts w:ascii="Arial" w:hAnsi="Arial" w:cs="Arial"/>
          <w:sz w:val="20"/>
        </w:rPr>
      </w:pPr>
    </w:p>
    <w:p w14:paraId="5A6A677F" w14:textId="77777777" w:rsidR="00414ADE" w:rsidRPr="000A4F45" w:rsidRDefault="00414ADE" w:rsidP="00414AD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2"/>
        <w:rPr>
          <w:rFonts w:ascii="Arial" w:hAnsi="Arial" w:cs="Arial"/>
          <w:b/>
          <w:sz w:val="28"/>
          <w:szCs w:val="24"/>
          <w:lang w:val="en-GB"/>
        </w:rPr>
      </w:pPr>
      <w:bookmarkStart w:id="177" w:name="_Toc532890100"/>
      <w:bookmarkStart w:id="178" w:name="_Toc374441546"/>
      <w:bookmarkEnd w:id="160"/>
      <w:bookmarkEnd w:id="161"/>
      <w:r w:rsidRPr="000A4F45">
        <w:rPr>
          <w:rFonts w:ascii="Arial" w:hAnsi="Arial" w:cs="Arial"/>
          <w:b/>
          <w:sz w:val="28"/>
          <w:szCs w:val="24"/>
          <w:lang w:val="en-GB"/>
        </w:rPr>
        <w:t>BRACEBRIDGE</w:t>
      </w:r>
      <w:bookmarkEnd w:id="177"/>
    </w:p>
    <w:p w14:paraId="3F11566B" w14:textId="77777777" w:rsidR="005A7CEF" w:rsidRPr="000A4F45" w:rsidRDefault="005A7CEF" w:rsidP="005A7CEF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4"/>
          <w:u w:val="single"/>
          <w:lang w:val="en-GB"/>
        </w:rPr>
      </w:pPr>
      <w:bookmarkStart w:id="179" w:name="_Toc532890101"/>
      <w:r w:rsidRPr="000A4F45">
        <w:rPr>
          <w:rFonts w:ascii="Arial" w:hAnsi="Arial" w:cs="Arial"/>
          <w:b/>
          <w:szCs w:val="24"/>
          <w:u w:val="single"/>
          <w:lang w:val="en-GB"/>
        </w:rPr>
        <w:t>Criminal Pre-trials</w:t>
      </w:r>
      <w:bookmarkEnd w:id="179"/>
    </w:p>
    <w:p w14:paraId="172D1433" w14:textId="77777777" w:rsidR="005A7CEF" w:rsidRPr="006A60D5" w:rsidRDefault="005A7CEF" w:rsidP="005A7CEF">
      <w:pPr>
        <w:pStyle w:val="ListParagraph"/>
        <w:numPr>
          <w:ilvl w:val="0"/>
          <w:numId w:val="28"/>
        </w:numPr>
        <w:spacing w:after="240"/>
        <w:jc w:val="left"/>
        <w:rPr>
          <w:rFonts w:ascii="Arial" w:hAnsi="Arial" w:cs="Arial"/>
        </w:rPr>
      </w:pPr>
      <w:r w:rsidRPr="006A60D5">
        <w:rPr>
          <w:rFonts w:ascii="Arial" w:hAnsi="Arial" w:cs="Arial"/>
        </w:rPr>
        <w:t>Please obtain dates from the Trial Coordinator.</w:t>
      </w:r>
    </w:p>
    <w:p w14:paraId="376CAD63" w14:textId="77777777" w:rsidR="005A7CEF" w:rsidRPr="000A4F45" w:rsidRDefault="005A7CEF" w:rsidP="005A7CEF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4"/>
          <w:u w:val="single"/>
          <w:lang w:val="en-GB"/>
        </w:rPr>
      </w:pPr>
      <w:bookmarkStart w:id="180" w:name="_Toc532890102"/>
      <w:r w:rsidRPr="000A4F45">
        <w:rPr>
          <w:rFonts w:ascii="Arial" w:hAnsi="Arial" w:cs="Arial"/>
          <w:b/>
          <w:szCs w:val="24"/>
          <w:u w:val="single"/>
          <w:lang w:val="en-GB"/>
        </w:rPr>
        <w:t>Criminal Jury/Non-Jury Trials</w:t>
      </w:r>
      <w:bookmarkEnd w:id="180"/>
    </w:p>
    <w:p w14:paraId="5F448608" w14:textId="77777777" w:rsidR="005A7CEF" w:rsidRPr="000A4F45" w:rsidRDefault="005A7CEF" w:rsidP="005A7CEF">
      <w:pPr>
        <w:rPr>
          <w:rFonts w:ascii="Arial" w:hAnsi="Arial" w:cs="Arial"/>
        </w:rPr>
      </w:pPr>
      <w:r w:rsidRPr="000A4F45">
        <w:rPr>
          <w:rFonts w:ascii="Arial" w:hAnsi="Arial" w:cs="Arial"/>
        </w:rPr>
        <w:t>Weeks of:</w:t>
      </w:r>
    </w:p>
    <w:p w14:paraId="62D6BD4B" w14:textId="77777777" w:rsidR="00EA57B5" w:rsidRDefault="00EA57B5" w:rsidP="005A7CEF">
      <w:pPr>
        <w:pStyle w:val="ListParagraph"/>
        <w:numPr>
          <w:ilvl w:val="0"/>
          <w:numId w:val="28"/>
        </w:numPr>
        <w:spacing w:after="240"/>
        <w:jc w:val="left"/>
        <w:rPr>
          <w:rFonts w:ascii="Arial" w:hAnsi="Arial" w:cs="Arial"/>
        </w:rPr>
      </w:pPr>
      <w:r>
        <w:rPr>
          <w:rFonts w:ascii="Arial" w:hAnsi="Arial" w:cs="Arial"/>
        </w:rPr>
        <w:t>Mar 9</w:t>
      </w:r>
    </w:p>
    <w:p w14:paraId="6328BEA9" w14:textId="77777777" w:rsidR="00DF4D84" w:rsidRDefault="0062688A" w:rsidP="005A7CEF">
      <w:pPr>
        <w:pStyle w:val="ListParagraph"/>
        <w:numPr>
          <w:ilvl w:val="0"/>
          <w:numId w:val="28"/>
        </w:numPr>
        <w:spacing w:after="24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April </w:t>
      </w:r>
      <w:r w:rsidR="004C71F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, </w:t>
      </w:r>
      <w:r w:rsidR="00DF4D84">
        <w:rPr>
          <w:rFonts w:ascii="Arial" w:hAnsi="Arial" w:cs="Arial"/>
        </w:rPr>
        <w:t>13</w:t>
      </w:r>
    </w:p>
    <w:p w14:paraId="2D27401F" w14:textId="77777777" w:rsidR="00DF4D84" w:rsidRDefault="00DF4D84" w:rsidP="005A7CEF">
      <w:pPr>
        <w:pStyle w:val="ListParagraph"/>
        <w:numPr>
          <w:ilvl w:val="0"/>
          <w:numId w:val="28"/>
        </w:numPr>
        <w:spacing w:after="240"/>
        <w:jc w:val="left"/>
        <w:rPr>
          <w:rFonts w:ascii="Arial" w:hAnsi="Arial" w:cs="Arial"/>
        </w:rPr>
      </w:pPr>
      <w:r>
        <w:rPr>
          <w:rFonts w:ascii="Arial" w:hAnsi="Arial" w:cs="Arial"/>
        </w:rPr>
        <w:t>May 11</w:t>
      </w:r>
    </w:p>
    <w:p w14:paraId="55D3C039" w14:textId="77777777" w:rsidR="005A7CEF" w:rsidRDefault="00DF4D84" w:rsidP="005A7CEF">
      <w:pPr>
        <w:pStyle w:val="ListParagraph"/>
        <w:numPr>
          <w:ilvl w:val="0"/>
          <w:numId w:val="28"/>
        </w:numPr>
        <w:spacing w:after="240"/>
        <w:jc w:val="left"/>
        <w:rPr>
          <w:rFonts w:ascii="Arial" w:hAnsi="Arial" w:cs="Arial"/>
        </w:rPr>
      </w:pPr>
      <w:r>
        <w:rPr>
          <w:rFonts w:ascii="Arial" w:hAnsi="Arial" w:cs="Arial"/>
        </w:rPr>
        <w:t>July 6, 13, 20</w:t>
      </w:r>
      <w:r w:rsidR="004C71F1">
        <w:rPr>
          <w:rFonts w:ascii="Arial" w:hAnsi="Arial" w:cs="Arial"/>
        </w:rPr>
        <w:tab/>
      </w:r>
    </w:p>
    <w:p w14:paraId="3782382E" w14:textId="77777777" w:rsidR="005A7CEF" w:rsidRDefault="000F302E" w:rsidP="005A7CEF">
      <w:pPr>
        <w:pStyle w:val="ListParagraph"/>
        <w:numPr>
          <w:ilvl w:val="0"/>
          <w:numId w:val="28"/>
        </w:numPr>
        <w:spacing w:after="24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October </w:t>
      </w:r>
      <w:r w:rsidR="009D7B58">
        <w:rPr>
          <w:rFonts w:ascii="Arial" w:hAnsi="Arial" w:cs="Arial"/>
        </w:rPr>
        <w:t>5</w:t>
      </w:r>
      <w:r>
        <w:rPr>
          <w:rFonts w:ascii="Arial" w:hAnsi="Arial" w:cs="Arial"/>
        </w:rPr>
        <w:t>, 1</w:t>
      </w:r>
      <w:r w:rsidR="009D7B5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, </w:t>
      </w:r>
      <w:r w:rsidR="009D7B58">
        <w:rPr>
          <w:rFonts w:ascii="Arial" w:hAnsi="Arial" w:cs="Arial"/>
        </w:rPr>
        <w:t>19</w:t>
      </w:r>
    </w:p>
    <w:p w14:paraId="19B1FEA7" w14:textId="77777777" w:rsidR="000F302E" w:rsidRPr="006A60D5" w:rsidRDefault="000F302E" w:rsidP="005A7CEF">
      <w:pPr>
        <w:pStyle w:val="ListParagraph"/>
        <w:numPr>
          <w:ilvl w:val="0"/>
          <w:numId w:val="28"/>
        </w:numPr>
        <w:spacing w:after="240"/>
        <w:jc w:val="left"/>
        <w:rPr>
          <w:rFonts w:ascii="Arial" w:hAnsi="Arial" w:cs="Arial"/>
        </w:rPr>
      </w:pPr>
      <w:r>
        <w:rPr>
          <w:rFonts w:ascii="Arial" w:hAnsi="Arial" w:cs="Arial"/>
        </w:rPr>
        <w:t>November 11</w:t>
      </w:r>
    </w:p>
    <w:p w14:paraId="5C82FA26" w14:textId="77777777" w:rsidR="005A7CEF" w:rsidRPr="000A4F45" w:rsidRDefault="005A7CEF" w:rsidP="005A7CEF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4"/>
          <w:u w:val="single"/>
          <w:lang w:val="en-GB"/>
        </w:rPr>
      </w:pPr>
      <w:bookmarkStart w:id="181" w:name="_Toc532890103"/>
      <w:r w:rsidRPr="000A4F45">
        <w:rPr>
          <w:rFonts w:ascii="Arial" w:hAnsi="Arial" w:cs="Arial"/>
          <w:b/>
          <w:szCs w:val="24"/>
          <w:u w:val="single"/>
          <w:lang w:val="en-GB"/>
        </w:rPr>
        <w:t>Civil (Jury/Non-Jury)/Family/Child Protection Trials (over 5 days)</w:t>
      </w:r>
      <w:bookmarkEnd w:id="181"/>
    </w:p>
    <w:p w14:paraId="27C36776" w14:textId="77777777" w:rsidR="005A7CEF" w:rsidRPr="000A4F45" w:rsidRDefault="005A7CEF" w:rsidP="005A7CEF">
      <w:pPr>
        <w:rPr>
          <w:rFonts w:ascii="Arial" w:hAnsi="Arial" w:cs="Arial"/>
        </w:rPr>
      </w:pPr>
      <w:r w:rsidRPr="000A4F45">
        <w:rPr>
          <w:rFonts w:ascii="Arial" w:hAnsi="Arial" w:cs="Arial"/>
        </w:rPr>
        <w:t>Weeks of:</w:t>
      </w:r>
    </w:p>
    <w:p w14:paraId="0E64E3AD" w14:textId="77777777" w:rsidR="005A7CEF" w:rsidRPr="000A4F45" w:rsidRDefault="005A7CEF" w:rsidP="005A7CEF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 w:rsidRPr="000A4F45">
        <w:rPr>
          <w:rFonts w:ascii="Arial" w:hAnsi="Arial" w:cs="Arial"/>
        </w:rPr>
        <w:t>May 1</w:t>
      </w:r>
      <w:r w:rsidR="008C29E2">
        <w:rPr>
          <w:rFonts w:ascii="Arial" w:hAnsi="Arial" w:cs="Arial"/>
        </w:rPr>
        <w:t>8</w:t>
      </w:r>
      <w:r w:rsidR="002776D2">
        <w:rPr>
          <w:rFonts w:ascii="Arial" w:hAnsi="Arial" w:cs="Arial"/>
        </w:rPr>
        <w:t>, 2</w:t>
      </w:r>
      <w:r w:rsidR="008C29E2">
        <w:rPr>
          <w:rFonts w:ascii="Arial" w:hAnsi="Arial" w:cs="Arial"/>
        </w:rPr>
        <w:t>5</w:t>
      </w:r>
      <w:r w:rsidRPr="000A4F45">
        <w:rPr>
          <w:rFonts w:ascii="Arial" w:hAnsi="Arial" w:cs="Arial"/>
        </w:rPr>
        <w:t xml:space="preserve">, </w:t>
      </w:r>
      <w:r w:rsidR="008C29E2">
        <w:rPr>
          <w:rFonts w:ascii="Arial" w:hAnsi="Arial" w:cs="Arial"/>
        </w:rPr>
        <w:t>June 1</w:t>
      </w:r>
    </w:p>
    <w:p w14:paraId="4F7F141A" w14:textId="77777777" w:rsidR="005A7CEF" w:rsidRPr="000A4F45" w:rsidRDefault="005A7CEF" w:rsidP="005A7CEF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 w:rsidRPr="000A4F45">
        <w:rPr>
          <w:rFonts w:ascii="Arial" w:hAnsi="Arial" w:cs="Arial"/>
        </w:rPr>
        <w:t xml:space="preserve">November </w:t>
      </w:r>
      <w:r w:rsidR="002776D2">
        <w:rPr>
          <w:rFonts w:ascii="Arial" w:hAnsi="Arial" w:cs="Arial"/>
        </w:rPr>
        <w:t>1</w:t>
      </w:r>
      <w:r w:rsidR="008C29E2">
        <w:rPr>
          <w:rFonts w:ascii="Arial" w:hAnsi="Arial" w:cs="Arial"/>
        </w:rPr>
        <w:t>6</w:t>
      </w:r>
      <w:r w:rsidRPr="000A4F45">
        <w:rPr>
          <w:rFonts w:ascii="Arial" w:hAnsi="Arial" w:cs="Arial"/>
        </w:rPr>
        <w:t xml:space="preserve">, </w:t>
      </w:r>
      <w:r w:rsidR="002776D2">
        <w:rPr>
          <w:rFonts w:ascii="Arial" w:hAnsi="Arial" w:cs="Arial"/>
        </w:rPr>
        <w:t>2</w:t>
      </w:r>
      <w:r w:rsidR="008C29E2">
        <w:rPr>
          <w:rFonts w:ascii="Arial" w:hAnsi="Arial" w:cs="Arial"/>
        </w:rPr>
        <w:t>3</w:t>
      </w:r>
      <w:r w:rsidRPr="000A4F45">
        <w:rPr>
          <w:rFonts w:ascii="Arial" w:hAnsi="Arial" w:cs="Arial"/>
        </w:rPr>
        <w:t xml:space="preserve">, </w:t>
      </w:r>
      <w:r w:rsidR="008C29E2">
        <w:rPr>
          <w:rFonts w:ascii="Arial" w:hAnsi="Arial" w:cs="Arial"/>
        </w:rPr>
        <w:t>30</w:t>
      </w:r>
      <w:r w:rsidR="008C29E2">
        <w:rPr>
          <w:rFonts w:ascii="Arial" w:hAnsi="Arial" w:cs="Arial"/>
        </w:rPr>
        <w:tab/>
      </w:r>
    </w:p>
    <w:p w14:paraId="59330262" w14:textId="77777777" w:rsidR="005A7CEF" w:rsidRPr="000A4F45" w:rsidRDefault="005A7CEF" w:rsidP="005A7CEF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4"/>
          <w:u w:val="single"/>
          <w:lang w:val="en-GB"/>
        </w:rPr>
      </w:pPr>
      <w:bookmarkStart w:id="182" w:name="_Toc532890104"/>
      <w:r w:rsidRPr="000A4F45">
        <w:rPr>
          <w:rFonts w:ascii="Arial" w:hAnsi="Arial" w:cs="Arial"/>
          <w:b/>
          <w:szCs w:val="24"/>
          <w:u w:val="single"/>
          <w:lang w:val="en-GB"/>
        </w:rPr>
        <w:t>Civil and Family Motions and Civil Pre-trials</w:t>
      </w:r>
      <w:bookmarkEnd w:id="182"/>
    </w:p>
    <w:p w14:paraId="14EF5ABF" w14:textId="77777777" w:rsidR="005A7CEF" w:rsidRDefault="005A7CEF" w:rsidP="005A7CEF">
      <w:pPr>
        <w:pStyle w:val="ListParagraph"/>
        <w:numPr>
          <w:ilvl w:val="0"/>
          <w:numId w:val="31"/>
        </w:numPr>
        <w:spacing w:after="240"/>
        <w:jc w:val="left"/>
        <w:rPr>
          <w:rFonts w:ascii="Arial" w:hAnsi="Arial" w:cs="Arial"/>
          <w:sz w:val="24"/>
          <w:szCs w:val="24"/>
        </w:rPr>
      </w:pPr>
      <w:r w:rsidRPr="006A60D5">
        <w:rPr>
          <w:rFonts w:ascii="Arial" w:hAnsi="Arial" w:cs="Arial"/>
          <w:sz w:val="24"/>
          <w:szCs w:val="24"/>
        </w:rPr>
        <w:t xml:space="preserve">Please </w:t>
      </w:r>
      <w:r w:rsidRPr="006A60D5">
        <w:rPr>
          <w:rFonts w:ascii="Arial" w:hAnsi="Arial" w:cs="Arial"/>
        </w:rPr>
        <w:t>obtain</w:t>
      </w:r>
      <w:r w:rsidRPr="006A60D5">
        <w:rPr>
          <w:rFonts w:ascii="Arial" w:hAnsi="Arial" w:cs="Arial"/>
          <w:sz w:val="24"/>
          <w:szCs w:val="24"/>
        </w:rPr>
        <w:t xml:space="preserve"> dates from the Trial Coordinator.</w:t>
      </w:r>
    </w:p>
    <w:p w14:paraId="3D790F81" w14:textId="77777777" w:rsidR="005A7CEF" w:rsidRPr="000A4F45" w:rsidRDefault="005A7CEF" w:rsidP="005A7CEF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4"/>
          <w:u w:val="single"/>
          <w:lang w:val="en-GB"/>
        </w:rPr>
      </w:pPr>
      <w:bookmarkStart w:id="183" w:name="_Toc532890105"/>
      <w:r w:rsidRPr="000A4F45">
        <w:rPr>
          <w:rFonts w:ascii="Arial" w:hAnsi="Arial" w:cs="Arial"/>
          <w:b/>
          <w:szCs w:val="24"/>
          <w:u w:val="single"/>
          <w:lang w:val="en-GB"/>
        </w:rPr>
        <w:t>Construction Lien Pre-trials</w:t>
      </w:r>
      <w:bookmarkEnd w:id="183"/>
    </w:p>
    <w:p w14:paraId="68549197" w14:textId="77777777" w:rsidR="005A7CEF" w:rsidRPr="006A60D5" w:rsidRDefault="005A7CEF" w:rsidP="005A7CEF">
      <w:pPr>
        <w:pStyle w:val="ListParagraph"/>
        <w:numPr>
          <w:ilvl w:val="0"/>
          <w:numId w:val="31"/>
        </w:numPr>
        <w:spacing w:after="240"/>
        <w:jc w:val="left"/>
        <w:rPr>
          <w:rFonts w:ascii="Arial" w:hAnsi="Arial" w:cs="Arial"/>
          <w:szCs w:val="22"/>
        </w:rPr>
      </w:pPr>
      <w:r w:rsidRPr="006A60D5">
        <w:rPr>
          <w:rFonts w:ascii="Arial" w:hAnsi="Arial" w:cs="Arial"/>
          <w:szCs w:val="22"/>
        </w:rPr>
        <w:t>Please refer to dates as shown for Barrie.</w:t>
      </w:r>
    </w:p>
    <w:p w14:paraId="0F6243DF" w14:textId="77777777" w:rsidR="00414ADE" w:rsidRPr="000A4F45" w:rsidRDefault="005A7CEF" w:rsidP="00414AD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4"/>
          <w:u w:val="single"/>
          <w:lang w:val="en-GB"/>
        </w:rPr>
      </w:pPr>
      <w:bookmarkStart w:id="184" w:name="_Toc532890106"/>
      <w:r>
        <w:rPr>
          <w:rFonts w:ascii="Arial" w:hAnsi="Arial" w:cs="Arial"/>
          <w:b/>
          <w:szCs w:val="24"/>
          <w:u w:val="single"/>
          <w:lang w:val="en-GB"/>
        </w:rPr>
        <w:t>R</w:t>
      </w:r>
      <w:r w:rsidR="00414ADE" w:rsidRPr="000A4F45">
        <w:rPr>
          <w:rFonts w:ascii="Arial" w:hAnsi="Arial" w:cs="Arial"/>
          <w:b/>
          <w:szCs w:val="24"/>
          <w:u w:val="single"/>
          <w:lang w:val="en-GB"/>
        </w:rPr>
        <w:t>OTA W</w:t>
      </w:r>
      <w:r>
        <w:rPr>
          <w:rFonts w:ascii="Arial" w:hAnsi="Arial" w:cs="Arial"/>
          <w:b/>
          <w:szCs w:val="24"/>
          <w:u w:val="single"/>
          <w:lang w:val="en-GB"/>
        </w:rPr>
        <w:t>est</w:t>
      </w:r>
      <w:r w:rsidR="00414ADE" w:rsidRPr="000A4F45">
        <w:rPr>
          <w:rFonts w:ascii="Arial" w:hAnsi="Arial" w:cs="Arial"/>
          <w:b/>
          <w:szCs w:val="24"/>
          <w:u w:val="single"/>
          <w:lang w:val="en-GB"/>
        </w:rPr>
        <w:t xml:space="preserve"> (Duty)</w:t>
      </w:r>
      <w:bookmarkEnd w:id="184"/>
      <w:r w:rsidR="00414ADE" w:rsidRPr="000A4F45">
        <w:rPr>
          <w:rFonts w:ascii="Arial" w:hAnsi="Arial" w:cs="Arial"/>
          <w:b/>
          <w:szCs w:val="24"/>
          <w:u w:val="single"/>
          <w:lang w:val="en-GB"/>
        </w:rPr>
        <w:t xml:space="preserve"> </w:t>
      </w:r>
    </w:p>
    <w:p w14:paraId="47D278B6" w14:textId="77777777" w:rsidR="00414ADE" w:rsidRPr="006A60D5" w:rsidRDefault="00414ADE" w:rsidP="006A60D5">
      <w:pPr>
        <w:pStyle w:val="ListParagraph"/>
        <w:numPr>
          <w:ilvl w:val="0"/>
          <w:numId w:val="28"/>
        </w:numPr>
        <w:spacing w:after="240"/>
        <w:jc w:val="left"/>
        <w:rPr>
          <w:rFonts w:ascii="Arial" w:hAnsi="Arial" w:cs="Arial"/>
        </w:rPr>
      </w:pPr>
      <w:r w:rsidRPr="006A60D5">
        <w:rPr>
          <w:rFonts w:ascii="Arial" w:hAnsi="Arial" w:cs="Arial"/>
        </w:rPr>
        <w:t>Last Friday of each month - 9:30 a.m. - Criminal Motion</w:t>
      </w:r>
      <w:r w:rsidR="004B2CBD" w:rsidRPr="006A60D5">
        <w:rPr>
          <w:rFonts w:ascii="Arial" w:hAnsi="Arial" w:cs="Arial"/>
        </w:rPr>
        <w:t>s</w:t>
      </w:r>
      <w:r w:rsidRPr="006A60D5">
        <w:rPr>
          <w:rFonts w:ascii="Arial" w:hAnsi="Arial" w:cs="Arial"/>
        </w:rPr>
        <w:t xml:space="preserve"> and Applications</w:t>
      </w:r>
    </w:p>
    <w:p w14:paraId="706DA885" w14:textId="77777777" w:rsidR="00414ADE" w:rsidRPr="000A4F45" w:rsidRDefault="00414ADE" w:rsidP="00414AD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4"/>
          <w:u w:val="single"/>
          <w:lang w:val="en-GB"/>
        </w:rPr>
      </w:pPr>
      <w:bookmarkStart w:id="185" w:name="_Toc532890107"/>
      <w:r w:rsidRPr="000A4F45">
        <w:rPr>
          <w:rFonts w:ascii="Arial" w:hAnsi="Arial" w:cs="Arial"/>
          <w:b/>
          <w:szCs w:val="24"/>
          <w:u w:val="single"/>
          <w:lang w:val="en-GB"/>
        </w:rPr>
        <w:t>Family and Child Protection Court</w:t>
      </w:r>
      <w:bookmarkEnd w:id="185"/>
    </w:p>
    <w:p w14:paraId="39E6DE51" w14:textId="77777777" w:rsidR="00414ADE" w:rsidRPr="006A60D5" w:rsidRDefault="00414ADE" w:rsidP="006A60D5">
      <w:pPr>
        <w:pStyle w:val="ListParagraph"/>
        <w:numPr>
          <w:ilvl w:val="0"/>
          <w:numId w:val="31"/>
        </w:numPr>
        <w:spacing w:after="240"/>
        <w:jc w:val="left"/>
        <w:rPr>
          <w:rFonts w:ascii="Arial" w:hAnsi="Arial" w:cs="Arial"/>
          <w:szCs w:val="22"/>
        </w:rPr>
      </w:pPr>
      <w:r w:rsidRPr="006A60D5">
        <w:rPr>
          <w:rFonts w:ascii="Arial" w:hAnsi="Arial" w:cs="Arial"/>
          <w:szCs w:val="22"/>
        </w:rPr>
        <w:t xml:space="preserve">Case Conference days </w:t>
      </w:r>
    </w:p>
    <w:p w14:paraId="68EBA7C2" w14:textId="77777777" w:rsidR="00414ADE" w:rsidRPr="006A60D5" w:rsidRDefault="00414ADE" w:rsidP="006A60D5">
      <w:pPr>
        <w:pStyle w:val="ListParagraph"/>
        <w:numPr>
          <w:ilvl w:val="0"/>
          <w:numId w:val="31"/>
        </w:numPr>
        <w:spacing w:after="240"/>
        <w:jc w:val="left"/>
        <w:rPr>
          <w:rFonts w:ascii="Arial" w:hAnsi="Arial" w:cs="Arial"/>
          <w:szCs w:val="22"/>
        </w:rPr>
      </w:pPr>
      <w:r w:rsidRPr="006A60D5">
        <w:rPr>
          <w:rFonts w:ascii="Arial" w:hAnsi="Arial" w:cs="Arial"/>
          <w:szCs w:val="22"/>
        </w:rPr>
        <w:t xml:space="preserve">Settlement Conference days </w:t>
      </w:r>
    </w:p>
    <w:p w14:paraId="338FB19E" w14:textId="77777777" w:rsidR="006A60D5" w:rsidRPr="006A60D5" w:rsidRDefault="00414ADE" w:rsidP="006A60D5">
      <w:pPr>
        <w:pStyle w:val="ListParagraph"/>
        <w:numPr>
          <w:ilvl w:val="0"/>
          <w:numId w:val="31"/>
        </w:numPr>
        <w:spacing w:after="240"/>
        <w:jc w:val="left"/>
        <w:rPr>
          <w:rFonts w:ascii="Arial" w:hAnsi="Arial" w:cs="Arial"/>
          <w:szCs w:val="22"/>
        </w:rPr>
      </w:pPr>
      <w:r w:rsidRPr="006A60D5">
        <w:rPr>
          <w:rFonts w:ascii="Arial" w:hAnsi="Arial" w:cs="Arial"/>
          <w:szCs w:val="22"/>
        </w:rPr>
        <w:t>Please obtain dates from the Trial Coordinator.</w:t>
      </w:r>
    </w:p>
    <w:p w14:paraId="2A9DC2B5" w14:textId="77777777" w:rsidR="006A60D5" w:rsidRDefault="006A60D5">
      <w:pPr>
        <w:widowControl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 w:type="page"/>
      </w:r>
    </w:p>
    <w:bookmarkEnd w:id="178"/>
    <w:p w14:paraId="01435819" w14:textId="77777777" w:rsidR="0020692F" w:rsidRPr="000A4F45" w:rsidRDefault="0020692F" w:rsidP="0020692F">
      <w:pPr>
        <w:pStyle w:val="Style1"/>
        <w:rPr>
          <w:rFonts w:ascii="Arial" w:hAnsi="Arial" w:cs="Arial"/>
        </w:rPr>
      </w:pPr>
    </w:p>
    <w:p w14:paraId="0F976F5B" w14:textId="77777777" w:rsidR="00C92256" w:rsidRPr="000A4F45" w:rsidRDefault="00C92256" w:rsidP="00C92256">
      <w:pPr>
        <w:pStyle w:val="Heading3"/>
        <w:rPr>
          <w:rFonts w:cs="Arial"/>
        </w:rPr>
      </w:pPr>
      <w:bookmarkStart w:id="186" w:name="_Toc374441556"/>
      <w:bookmarkStart w:id="187" w:name="_Toc532890108"/>
      <w:r w:rsidRPr="000A4F45">
        <w:rPr>
          <w:rFonts w:cs="Arial"/>
        </w:rPr>
        <w:t>NEWMARKET</w:t>
      </w:r>
      <w:bookmarkEnd w:id="186"/>
      <w:bookmarkEnd w:id="187"/>
    </w:p>
    <w:p w14:paraId="3F97B959" w14:textId="77777777" w:rsidR="00C92256" w:rsidRPr="000A4F45" w:rsidRDefault="00C92256" w:rsidP="00C92256">
      <w:pPr>
        <w:pStyle w:val="Heading4"/>
        <w:rPr>
          <w:rFonts w:cs="Arial"/>
        </w:rPr>
      </w:pPr>
      <w:bookmarkStart w:id="188" w:name="_Toc374441557"/>
      <w:bookmarkStart w:id="189" w:name="_Toc532890109"/>
      <w:r w:rsidRPr="000A4F45">
        <w:rPr>
          <w:rFonts w:cs="Arial"/>
        </w:rPr>
        <w:t>Assignment Court (Criminal)</w:t>
      </w:r>
      <w:bookmarkEnd w:id="188"/>
      <w:bookmarkEnd w:id="189"/>
    </w:p>
    <w:p w14:paraId="3AAE4EA8" w14:textId="77777777" w:rsidR="00C92256" w:rsidRPr="000A4F45" w:rsidRDefault="00C92256" w:rsidP="00C92256">
      <w:pPr>
        <w:pStyle w:val="ListBullet2"/>
        <w:rPr>
          <w:rStyle w:val="Emphasis"/>
          <w:rFonts w:ascii="Arial" w:hAnsi="Arial" w:cs="Arial"/>
          <w:i w:val="0"/>
          <w:iCs w:val="0"/>
          <w:sz w:val="22"/>
        </w:rPr>
      </w:pPr>
      <w:r w:rsidRPr="000A4F45">
        <w:rPr>
          <w:rStyle w:val="Emphasis"/>
          <w:rFonts w:ascii="Arial" w:hAnsi="Arial" w:cs="Arial"/>
          <w:i w:val="0"/>
          <w:iCs w:val="0"/>
          <w:sz w:val="22"/>
        </w:rPr>
        <w:t>Every Wednesday at 9:30 a.m.</w:t>
      </w:r>
    </w:p>
    <w:p w14:paraId="4C0C518E" w14:textId="77777777" w:rsidR="00C92256" w:rsidRPr="000A4F45" w:rsidRDefault="00C92256" w:rsidP="00C92256">
      <w:pPr>
        <w:pStyle w:val="Heading4"/>
        <w:rPr>
          <w:rFonts w:cs="Arial"/>
        </w:rPr>
      </w:pPr>
      <w:bookmarkStart w:id="190" w:name="_Toc374441561"/>
      <w:bookmarkStart w:id="191" w:name="_Toc532890110"/>
      <w:r w:rsidRPr="000A4F45">
        <w:rPr>
          <w:rFonts w:cs="Arial"/>
        </w:rPr>
        <w:t>Criminal Pre-trials</w:t>
      </w:r>
      <w:bookmarkEnd w:id="190"/>
      <w:bookmarkEnd w:id="191"/>
    </w:p>
    <w:p w14:paraId="0FA19C37" w14:textId="77777777" w:rsidR="00C92256" w:rsidRPr="000A4F45" w:rsidRDefault="00C92256" w:rsidP="00C92256">
      <w:pPr>
        <w:pStyle w:val="ListBullet2"/>
        <w:rPr>
          <w:rFonts w:ascii="Arial" w:hAnsi="Arial" w:cs="Arial"/>
        </w:rPr>
      </w:pPr>
      <w:bookmarkStart w:id="192" w:name="_Toc404239505"/>
      <w:bookmarkStart w:id="193" w:name="OLE_LINK1"/>
      <w:bookmarkStart w:id="194" w:name="_Toc374441562"/>
      <w:r w:rsidRPr="000A4F45">
        <w:rPr>
          <w:rFonts w:ascii="Arial" w:hAnsi="Arial" w:cs="Arial"/>
        </w:rPr>
        <w:t>Please obtain dates from the Trial Coordinator.</w:t>
      </w:r>
    </w:p>
    <w:p w14:paraId="45F2A579" w14:textId="77777777" w:rsidR="00C92256" w:rsidRPr="000A4F45" w:rsidRDefault="00C92256" w:rsidP="00C92256">
      <w:pPr>
        <w:pStyle w:val="Heading4"/>
        <w:rPr>
          <w:rFonts w:cs="Arial"/>
        </w:rPr>
      </w:pPr>
      <w:bookmarkStart w:id="195" w:name="_Toc532890111"/>
      <w:bookmarkEnd w:id="192"/>
      <w:bookmarkEnd w:id="193"/>
      <w:r w:rsidRPr="000A4F45">
        <w:rPr>
          <w:rFonts w:cs="Arial"/>
        </w:rPr>
        <w:t>Criminal Jury/Non-Jury Trials</w:t>
      </w:r>
      <w:bookmarkEnd w:id="194"/>
      <w:bookmarkEnd w:id="195"/>
    </w:p>
    <w:p w14:paraId="08C2F557" w14:textId="77777777" w:rsidR="00BB0419" w:rsidRPr="000A4F45" w:rsidRDefault="00BB0419" w:rsidP="00BB0419">
      <w:pPr>
        <w:pStyle w:val="ListParagraph"/>
        <w:widowControl/>
        <w:numPr>
          <w:ilvl w:val="0"/>
          <w:numId w:val="13"/>
        </w:numPr>
        <w:spacing w:after="240"/>
        <w:jc w:val="left"/>
        <w:rPr>
          <w:rFonts w:ascii="Arial" w:hAnsi="Arial" w:cs="Arial"/>
          <w:b/>
          <w:szCs w:val="22"/>
          <w:u w:val="single"/>
          <w:lang w:val="en-GB"/>
        </w:rPr>
      </w:pPr>
      <w:bookmarkStart w:id="196" w:name="_Toc374441563"/>
      <w:r w:rsidRPr="000A4F45">
        <w:rPr>
          <w:rFonts w:ascii="Arial" w:hAnsi="Arial" w:cs="Arial"/>
          <w:szCs w:val="22"/>
        </w:rPr>
        <w:t>Continuous weekly jury and non-jury matters scheduled, with some limitations during the Civil and Family Trial Sittings in May and November.</w:t>
      </w:r>
    </w:p>
    <w:p w14:paraId="3A4AD10A" w14:textId="77777777" w:rsidR="00C92256" w:rsidRPr="000A4F45" w:rsidRDefault="00C92256" w:rsidP="00C92256">
      <w:pPr>
        <w:pStyle w:val="Heading4"/>
        <w:rPr>
          <w:rFonts w:cs="Arial"/>
        </w:rPr>
      </w:pPr>
      <w:bookmarkStart w:id="197" w:name="_Toc532890112"/>
      <w:r w:rsidRPr="000A4F45">
        <w:rPr>
          <w:rFonts w:cs="Arial"/>
        </w:rPr>
        <w:t>Civil (Jury/Non-Jury)/Family/Child Protection</w:t>
      </w:r>
      <w:bookmarkEnd w:id="196"/>
      <w:r w:rsidRPr="000A4F45">
        <w:rPr>
          <w:rFonts w:cs="Arial"/>
        </w:rPr>
        <w:t xml:space="preserve"> Trials</w:t>
      </w:r>
      <w:bookmarkEnd w:id="197"/>
    </w:p>
    <w:p w14:paraId="63423C94" w14:textId="77777777" w:rsidR="004F61B6" w:rsidRPr="000A4F45" w:rsidRDefault="004F61B6" w:rsidP="004F61B6">
      <w:pPr>
        <w:rPr>
          <w:rFonts w:ascii="Arial" w:hAnsi="Arial" w:cs="Arial"/>
        </w:rPr>
      </w:pPr>
      <w:bookmarkStart w:id="198" w:name="_Toc374441564"/>
      <w:r w:rsidRPr="000A4F45">
        <w:rPr>
          <w:rFonts w:ascii="Arial" w:hAnsi="Arial" w:cs="Arial"/>
        </w:rPr>
        <w:t>Weeks of:</w:t>
      </w:r>
    </w:p>
    <w:p w14:paraId="7F1AF2B2" w14:textId="77777777" w:rsidR="00B36DF7" w:rsidRPr="000A4F45" w:rsidRDefault="00B36DF7" w:rsidP="00B36DF7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 w:rsidRPr="000A4F45">
        <w:rPr>
          <w:rFonts w:ascii="Arial" w:hAnsi="Arial" w:cs="Arial"/>
        </w:rPr>
        <w:t>May 1</w:t>
      </w:r>
      <w:r>
        <w:rPr>
          <w:rFonts w:ascii="Arial" w:hAnsi="Arial" w:cs="Arial"/>
        </w:rPr>
        <w:t>8, 25</w:t>
      </w:r>
      <w:r w:rsidRPr="000A4F4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June 1</w:t>
      </w:r>
    </w:p>
    <w:p w14:paraId="47DD9D4F" w14:textId="77777777" w:rsidR="00F902DB" w:rsidRPr="00B36DF7" w:rsidRDefault="00B36DF7" w:rsidP="00B36DF7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 w:rsidRPr="000A4F45">
        <w:rPr>
          <w:rFonts w:ascii="Arial" w:hAnsi="Arial" w:cs="Arial"/>
        </w:rPr>
        <w:t xml:space="preserve">November </w:t>
      </w:r>
      <w:r>
        <w:rPr>
          <w:rFonts w:ascii="Arial" w:hAnsi="Arial" w:cs="Arial"/>
        </w:rPr>
        <w:t>16</w:t>
      </w:r>
      <w:r w:rsidRPr="000A4F4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23</w:t>
      </w:r>
      <w:r w:rsidRPr="000A4F4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30</w:t>
      </w:r>
    </w:p>
    <w:p w14:paraId="1BE8C947" w14:textId="77777777" w:rsidR="00C92256" w:rsidRPr="000A4F45" w:rsidRDefault="00C92256" w:rsidP="00C92256">
      <w:pPr>
        <w:pStyle w:val="Heading4"/>
        <w:rPr>
          <w:rFonts w:cs="Arial"/>
        </w:rPr>
      </w:pPr>
      <w:bookmarkStart w:id="199" w:name="_Toc532890113"/>
      <w:r w:rsidRPr="000A4F45">
        <w:rPr>
          <w:rFonts w:cs="Arial"/>
        </w:rPr>
        <w:t>Child Protection Trials (10 days or less)</w:t>
      </w:r>
      <w:bookmarkEnd w:id="198"/>
      <w:bookmarkEnd w:id="199"/>
    </w:p>
    <w:p w14:paraId="4C7E59A5" w14:textId="77777777" w:rsidR="00C92256" w:rsidRPr="000A4F45" w:rsidRDefault="00C92256" w:rsidP="00C92256">
      <w:pPr>
        <w:rPr>
          <w:rFonts w:ascii="Arial" w:hAnsi="Arial" w:cs="Arial"/>
        </w:rPr>
      </w:pPr>
      <w:r w:rsidRPr="000A4F45">
        <w:rPr>
          <w:rFonts w:ascii="Arial" w:hAnsi="Arial" w:cs="Arial"/>
        </w:rPr>
        <w:t>Weeks of:</w:t>
      </w:r>
    </w:p>
    <w:p w14:paraId="2641F944" w14:textId="77777777" w:rsidR="00A41EC3" w:rsidRPr="000A4F45" w:rsidRDefault="00C92256" w:rsidP="000D2172">
      <w:pPr>
        <w:pStyle w:val="ListBullet2"/>
        <w:rPr>
          <w:rFonts w:ascii="Arial" w:hAnsi="Arial" w:cs="Arial"/>
        </w:rPr>
      </w:pPr>
      <w:r w:rsidRPr="000A4F45">
        <w:rPr>
          <w:rFonts w:ascii="Arial" w:hAnsi="Arial" w:cs="Arial"/>
        </w:rPr>
        <w:t xml:space="preserve">February </w:t>
      </w:r>
      <w:r w:rsidR="00F87744">
        <w:rPr>
          <w:rFonts w:ascii="Arial" w:hAnsi="Arial" w:cs="Arial"/>
        </w:rPr>
        <w:t>1</w:t>
      </w:r>
      <w:r w:rsidR="00B01CA1">
        <w:rPr>
          <w:rFonts w:ascii="Arial" w:hAnsi="Arial" w:cs="Arial"/>
        </w:rPr>
        <w:t>7</w:t>
      </w:r>
      <w:r w:rsidRPr="000A4F45">
        <w:rPr>
          <w:rFonts w:ascii="Arial" w:hAnsi="Arial" w:cs="Arial"/>
        </w:rPr>
        <w:t xml:space="preserve">, </w:t>
      </w:r>
      <w:bookmarkStart w:id="200" w:name="_Toc374441565"/>
      <w:r w:rsidR="00F87744">
        <w:rPr>
          <w:rFonts w:ascii="Arial" w:hAnsi="Arial" w:cs="Arial"/>
        </w:rPr>
        <w:t>2</w:t>
      </w:r>
      <w:r w:rsidR="00B01CA1">
        <w:rPr>
          <w:rFonts w:ascii="Arial" w:hAnsi="Arial" w:cs="Arial"/>
        </w:rPr>
        <w:t>4</w:t>
      </w:r>
    </w:p>
    <w:p w14:paraId="4C0475E0" w14:textId="77777777" w:rsidR="004F61B6" w:rsidRDefault="00A41EC3" w:rsidP="00A41EC3">
      <w:pPr>
        <w:pStyle w:val="ListBullet2"/>
        <w:rPr>
          <w:rFonts w:ascii="Arial" w:hAnsi="Arial" w:cs="Arial"/>
        </w:rPr>
      </w:pPr>
      <w:r w:rsidRPr="004F61B6">
        <w:rPr>
          <w:rFonts w:ascii="Arial" w:hAnsi="Arial" w:cs="Arial"/>
        </w:rPr>
        <w:t>June 1</w:t>
      </w:r>
      <w:r w:rsidR="00B01CA1">
        <w:rPr>
          <w:rFonts w:ascii="Arial" w:hAnsi="Arial" w:cs="Arial"/>
        </w:rPr>
        <w:t>5</w:t>
      </w:r>
      <w:r w:rsidRPr="004F61B6">
        <w:rPr>
          <w:rFonts w:ascii="Arial" w:hAnsi="Arial" w:cs="Arial"/>
        </w:rPr>
        <w:t>,</w:t>
      </w:r>
      <w:r w:rsidR="00F87744">
        <w:rPr>
          <w:rFonts w:ascii="Arial" w:hAnsi="Arial" w:cs="Arial"/>
        </w:rPr>
        <w:t xml:space="preserve"> 2</w:t>
      </w:r>
      <w:r w:rsidR="00B01CA1">
        <w:rPr>
          <w:rFonts w:ascii="Arial" w:hAnsi="Arial" w:cs="Arial"/>
        </w:rPr>
        <w:t>2</w:t>
      </w:r>
      <w:r w:rsidR="00B01CA1">
        <w:rPr>
          <w:rFonts w:ascii="Arial" w:hAnsi="Arial" w:cs="Arial"/>
        </w:rPr>
        <w:tab/>
      </w:r>
    </w:p>
    <w:p w14:paraId="622AF9D9" w14:textId="77777777" w:rsidR="00A41EC3" w:rsidRPr="004F61B6" w:rsidRDefault="00F87744" w:rsidP="00A41EC3">
      <w:pPr>
        <w:pStyle w:val="ListBullet2"/>
        <w:rPr>
          <w:rFonts w:ascii="Arial" w:hAnsi="Arial" w:cs="Arial"/>
        </w:rPr>
      </w:pPr>
      <w:r>
        <w:rPr>
          <w:rFonts w:ascii="Arial" w:hAnsi="Arial" w:cs="Arial"/>
        </w:rPr>
        <w:t>September 2</w:t>
      </w:r>
      <w:r w:rsidR="00B01CA1">
        <w:rPr>
          <w:rFonts w:ascii="Arial" w:hAnsi="Arial" w:cs="Arial"/>
        </w:rPr>
        <w:t>1</w:t>
      </w:r>
      <w:r>
        <w:rPr>
          <w:rFonts w:ascii="Arial" w:hAnsi="Arial" w:cs="Arial"/>
        </w:rPr>
        <w:t>, 3</w:t>
      </w:r>
      <w:r w:rsidR="00B01CA1">
        <w:rPr>
          <w:rFonts w:ascii="Arial" w:hAnsi="Arial" w:cs="Arial"/>
        </w:rPr>
        <w:t>8</w:t>
      </w:r>
    </w:p>
    <w:p w14:paraId="25BFF41E" w14:textId="77777777" w:rsidR="00C92256" w:rsidRPr="000A4F45" w:rsidRDefault="00C92256" w:rsidP="00C92256">
      <w:pPr>
        <w:pStyle w:val="Heading4"/>
        <w:rPr>
          <w:rFonts w:cs="Arial"/>
        </w:rPr>
      </w:pPr>
      <w:bookmarkStart w:id="201" w:name="_Toc532890114"/>
      <w:r w:rsidRPr="000A4F45">
        <w:rPr>
          <w:rFonts w:cs="Arial"/>
        </w:rPr>
        <w:t>Civil Pre-trials</w:t>
      </w:r>
      <w:bookmarkEnd w:id="200"/>
      <w:bookmarkEnd w:id="201"/>
    </w:p>
    <w:p w14:paraId="5004E728" w14:textId="77777777" w:rsidR="005A7CEF" w:rsidRPr="006A60D5" w:rsidRDefault="005A7CEF" w:rsidP="005A7CEF">
      <w:pPr>
        <w:pStyle w:val="ListParagraph"/>
        <w:numPr>
          <w:ilvl w:val="0"/>
          <w:numId w:val="28"/>
        </w:numPr>
        <w:spacing w:after="240"/>
        <w:jc w:val="left"/>
        <w:rPr>
          <w:rFonts w:ascii="Arial" w:hAnsi="Arial" w:cs="Arial"/>
        </w:rPr>
      </w:pPr>
      <w:bookmarkStart w:id="202" w:name="_Toc374441569"/>
      <w:r w:rsidRPr="006A60D5">
        <w:rPr>
          <w:rFonts w:ascii="Arial" w:hAnsi="Arial" w:cs="Arial"/>
        </w:rPr>
        <w:t>Please obtain dates from the Trial Coordinator.</w:t>
      </w:r>
    </w:p>
    <w:p w14:paraId="6724D593" w14:textId="77777777" w:rsidR="00C92256" w:rsidRPr="000A4F45" w:rsidRDefault="00C92256" w:rsidP="00C92256">
      <w:pPr>
        <w:pStyle w:val="Heading4"/>
        <w:rPr>
          <w:rFonts w:cs="Arial"/>
        </w:rPr>
      </w:pPr>
      <w:bookmarkStart w:id="203" w:name="_Toc532890115"/>
      <w:r w:rsidRPr="000A4F45">
        <w:rPr>
          <w:rFonts w:cs="Arial"/>
        </w:rPr>
        <w:t>Construction Lien Pre-trials</w:t>
      </w:r>
      <w:bookmarkEnd w:id="202"/>
      <w:bookmarkEnd w:id="203"/>
    </w:p>
    <w:p w14:paraId="0B2265C3" w14:textId="77777777" w:rsidR="005A7CEF" w:rsidRPr="006A60D5" w:rsidRDefault="005A7CEF" w:rsidP="005A7CEF">
      <w:pPr>
        <w:pStyle w:val="ListParagraph"/>
        <w:numPr>
          <w:ilvl w:val="0"/>
          <w:numId w:val="28"/>
        </w:numPr>
        <w:spacing w:after="240"/>
        <w:jc w:val="left"/>
        <w:rPr>
          <w:rFonts w:ascii="Arial" w:hAnsi="Arial" w:cs="Arial"/>
        </w:rPr>
      </w:pPr>
      <w:bookmarkStart w:id="204" w:name="_Toc374441570"/>
      <w:r w:rsidRPr="006A60D5">
        <w:rPr>
          <w:rFonts w:ascii="Arial" w:hAnsi="Arial" w:cs="Arial"/>
        </w:rPr>
        <w:t>Please obtain dates from the Trial Coordinator.</w:t>
      </w:r>
    </w:p>
    <w:p w14:paraId="41A698E5" w14:textId="77777777" w:rsidR="00C92256" w:rsidRPr="000A4F45" w:rsidRDefault="00C92256" w:rsidP="00C92256">
      <w:pPr>
        <w:pStyle w:val="Heading4"/>
        <w:rPr>
          <w:rFonts w:cs="Arial"/>
        </w:rPr>
      </w:pPr>
      <w:bookmarkStart w:id="205" w:name="_Toc532890116"/>
      <w:r w:rsidRPr="000A4F45">
        <w:rPr>
          <w:rFonts w:cs="Arial"/>
        </w:rPr>
        <w:t>Masters</w:t>
      </w:r>
      <w:r w:rsidR="00CB6561">
        <w:rPr>
          <w:rFonts w:cs="Arial"/>
        </w:rPr>
        <w:t>’</w:t>
      </w:r>
      <w:r w:rsidRPr="000A4F45">
        <w:rPr>
          <w:rFonts w:cs="Arial"/>
        </w:rPr>
        <w:t xml:space="preserve"> Civil Pre-trials and Motions</w:t>
      </w:r>
      <w:bookmarkEnd w:id="205"/>
    </w:p>
    <w:p w14:paraId="2F4465BB" w14:textId="77777777" w:rsidR="00C92256" w:rsidRPr="000A4F45" w:rsidRDefault="000D2172" w:rsidP="00C92256">
      <w:pPr>
        <w:widowControl/>
        <w:jc w:val="left"/>
        <w:rPr>
          <w:rFonts w:ascii="Arial" w:hAnsi="Arial" w:cs="Arial"/>
        </w:rPr>
      </w:pPr>
      <w:r w:rsidRPr="000A4F45">
        <w:rPr>
          <w:rFonts w:ascii="Arial" w:hAnsi="Arial" w:cs="Arial"/>
          <w:lang w:val="en-GB"/>
        </w:rPr>
        <w:t>Please refer</w:t>
      </w:r>
      <w:r w:rsidR="00C92256" w:rsidRPr="000A4F45">
        <w:rPr>
          <w:rFonts w:ascii="Arial" w:hAnsi="Arial" w:cs="Arial"/>
          <w:lang w:val="en-GB"/>
        </w:rPr>
        <w:t xml:space="preserve"> to </w:t>
      </w:r>
      <w:hyperlink r:id="rId14" w:tooltip="www.yorklaw.ca" w:history="1">
        <w:r w:rsidR="00C92256" w:rsidRPr="000A4F45">
          <w:rPr>
            <w:rStyle w:val="Hyperlink"/>
            <w:rFonts w:cs="Arial"/>
            <w:lang w:val="en-GB"/>
          </w:rPr>
          <w:t>www.yorklaw.ca</w:t>
        </w:r>
      </w:hyperlink>
      <w:r w:rsidR="00C92256" w:rsidRPr="000A4F45">
        <w:rPr>
          <w:rFonts w:ascii="Arial" w:hAnsi="Arial" w:cs="Arial"/>
          <w:lang w:val="en-GB"/>
        </w:rPr>
        <w:t xml:space="preserve"> for dates before a Master</w:t>
      </w:r>
      <w:r w:rsidR="00C92256" w:rsidRPr="000A4F45">
        <w:rPr>
          <w:rFonts w:ascii="Arial" w:hAnsi="Arial" w:cs="Arial"/>
        </w:rPr>
        <w:t>.</w:t>
      </w:r>
    </w:p>
    <w:p w14:paraId="6DFF76EB" w14:textId="77777777" w:rsidR="00C92256" w:rsidRPr="000A4F45" w:rsidRDefault="00C92256" w:rsidP="00C92256">
      <w:pPr>
        <w:widowControl/>
        <w:jc w:val="left"/>
        <w:rPr>
          <w:rFonts w:ascii="Arial" w:hAnsi="Arial" w:cs="Arial"/>
        </w:rPr>
      </w:pPr>
    </w:p>
    <w:p w14:paraId="7C821A37" w14:textId="77777777" w:rsidR="0044798E" w:rsidRPr="000A4F45" w:rsidRDefault="00C92256" w:rsidP="000D2172">
      <w:pPr>
        <w:pStyle w:val="Heading4"/>
        <w:rPr>
          <w:rStyle w:val="Emphasis"/>
          <w:rFonts w:ascii="Arial" w:hAnsi="Arial" w:cs="Arial"/>
          <w:i w:val="0"/>
          <w:iCs w:val="0"/>
          <w:sz w:val="22"/>
        </w:rPr>
      </w:pPr>
      <w:bookmarkStart w:id="206" w:name="_Toc532890117"/>
      <w:r w:rsidRPr="000A4F45">
        <w:rPr>
          <w:rFonts w:cs="Arial"/>
        </w:rPr>
        <w:t>Civil Long Motions</w:t>
      </w:r>
      <w:bookmarkEnd w:id="204"/>
      <w:r w:rsidRPr="000A4F45">
        <w:rPr>
          <w:rFonts w:cs="Arial"/>
        </w:rPr>
        <w:t xml:space="preserve"> (over 1 hour)</w:t>
      </w:r>
      <w:bookmarkEnd w:id="206"/>
    </w:p>
    <w:p w14:paraId="2634B222" w14:textId="77777777" w:rsidR="007548E6" w:rsidRDefault="004B2CBD" w:rsidP="00AE6A74">
      <w:pPr>
        <w:pStyle w:val="ListParagraph"/>
        <w:numPr>
          <w:ilvl w:val="0"/>
          <w:numId w:val="9"/>
        </w:numPr>
        <w:rPr>
          <w:rStyle w:val="Emphasis"/>
          <w:rFonts w:ascii="Arial" w:hAnsi="Arial" w:cs="Arial"/>
          <w:i w:val="0"/>
          <w:iCs w:val="0"/>
          <w:sz w:val="22"/>
        </w:rPr>
      </w:pPr>
      <w:r w:rsidRPr="000A4F45">
        <w:rPr>
          <w:rStyle w:val="Emphasis"/>
          <w:rFonts w:ascii="Arial" w:hAnsi="Arial" w:cs="Arial"/>
          <w:i w:val="0"/>
          <w:iCs w:val="0"/>
          <w:sz w:val="22"/>
        </w:rPr>
        <w:t>P</w:t>
      </w:r>
      <w:r w:rsidR="00C92256" w:rsidRPr="000A4F45">
        <w:rPr>
          <w:rStyle w:val="Emphasis"/>
          <w:rFonts w:ascii="Arial" w:hAnsi="Arial" w:cs="Arial"/>
          <w:i w:val="0"/>
          <w:iCs w:val="0"/>
          <w:sz w:val="22"/>
        </w:rPr>
        <w:t>lease obtain dates from the Trial Coordinator</w:t>
      </w:r>
      <w:r w:rsidRPr="000A4F45">
        <w:rPr>
          <w:rStyle w:val="Emphasis"/>
          <w:rFonts w:ascii="Arial" w:hAnsi="Arial" w:cs="Arial"/>
          <w:i w:val="0"/>
          <w:iCs w:val="0"/>
          <w:sz w:val="22"/>
        </w:rPr>
        <w:t>.</w:t>
      </w:r>
    </w:p>
    <w:p w14:paraId="4EA28975" w14:textId="77777777" w:rsidR="005A7CEF" w:rsidRDefault="005A7CEF" w:rsidP="00C92256">
      <w:pPr>
        <w:pStyle w:val="Heading4"/>
        <w:rPr>
          <w:rFonts w:cs="Arial"/>
        </w:rPr>
      </w:pPr>
      <w:bookmarkStart w:id="207" w:name="_Toc374441571"/>
    </w:p>
    <w:p w14:paraId="4C8035CE" w14:textId="77777777" w:rsidR="00C92256" w:rsidRPr="000A4F45" w:rsidRDefault="00C92256" w:rsidP="00C92256">
      <w:pPr>
        <w:pStyle w:val="Heading4"/>
        <w:rPr>
          <w:rFonts w:cs="Arial"/>
        </w:rPr>
      </w:pPr>
      <w:bookmarkStart w:id="208" w:name="_Toc532890118"/>
      <w:r w:rsidRPr="000A4F45">
        <w:rPr>
          <w:rFonts w:cs="Arial"/>
        </w:rPr>
        <w:t>ROTA</w:t>
      </w:r>
      <w:r w:rsidR="00585E25" w:rsidRPr="000A4F45">
        <w:rPr>
          <w:rFonts w:cs="Arial"/>
        </w:rPr>
        <w:t xml:space="preserve"> </w:t>
      </w:r>
      <w:r w:rsidR="00E512CA" w:rsidRPr="000A4F45">
        <w:rPr>
          <w:rFonts w:cs="Arial"/>
        </w:rPr>
        <w:t>West</w:t>
      </w:r>
      <w:r w:rsidRPr="000A4F45">
        <w:rPr>
          <w:rFonts w:cs="Arial"/>
        </w:rPr>
        <w:t xml:space="preserve"> (Duty)</w:t>
      </w:r>
      <w:bookmarkEnd w:id="207"/>
      <w:bookmarkEnd w:id="208"/>
    </w:p>
    <w:p w14:paraId="6D9CF3AE" w14:textId="77777777" w:rsidR="00C92256" w:rsidRPr="000A4F45" w:rsidRDefault="00C92256" w:rsidP="00C92256">
      <w:pPr>
        <w:pStyle w:val="ListBullet2"/>
        <w:rPr>
          <w:rFonts w:ascii="Arial" w:hAnsi="Arial" w:cs="Arial"/>
        </w:rPr>
      </w:pPr>
      <w:r w:rsidRPr="000A4F45">
        <w:rPr>
          <w:rFonts w:ascii="Arial" w:hAnsi="Arial" w:cs="Arial"/>
        </w:rPr>
        <w:t xml:space="preserve">Wednesday - 9:30 a.m. </w:t>
      </w:r>
      <w:r w:rsidR="004D0C5C" w:rsidRPr="000A4F45">
        <w:rPr>
          <w:rFonts w:ascii="Arial" w:hAnsi="Arial" w:cs="Arial"/>
        </w:rPr>
        <w:t>–</w:t>
      </w:r>
      <w:r w:rsidRPr="000A4F45">
        <w:rPr>
          <w:rFonts w:ascii="Arial" w:hAnsi="Arial" w:cs="Arial"/>
        </w:rPr>
        <w:t xml:space="preserve"> </w:t>
      </w:r>
      <w:r w:rsidR="004D0C5C" w:rsidRPr="000A4F45">
        <w:rPr>
          <w:rFonts w:ascii="Arial" w:hAnsi="Arial" w:cs="Arial"/>
        </w:rPr>
        <w:t>Criminal Motions and Applications</w:t>
      </w:r>
      <w:r w:rsidRPr="000A4F45">
        <w:rPr>
          <w:rFonts w:ascii="Arial" w:hAnsi="Arial" w:cs="Arial"/>
        </w:rPr>
        <w:t xml:space="preserve"> </w:t>
      </w:r>
    </w:p>
    <w:p w14:paraId="393D3DDE" w14:textId="77777777" w:rsidR="00C92256" w:rsidRPr="000A4F45" w:rsidRDefault="00C92256" w:rsidP="00C92256">
      <w:pPr>
        <w:pStyle w:val="ListBullet2"/>
        <w:rPr>
          <w:rFonts w:ascii="Arial" w:hAnsi="Arial" w:cs="Arial"/>
        </w:rPr>
      </w:pPr>
      <w:r w:rsidRPr="000A4F45">
        <w:rPr>
          <w:rFonts w:ascii="Arial" w:hAnsi="Arial" w:cs="Arial"/>
        </w:rPr>
        <w:t xml:space="preserve">Thursday - 9:30 a.m. – </w:t>
      </w:r>
      <w:r w:rsidR="00727083" w:rsidRPr="000A4F45">
        <w:rPr>
          <w:rFonts w:ascii="Arial" w:hAnsi="Arial" w:cs="Arial"/>
        </w:rPr>
        <w:t xml:space="preserve">Regular </w:t>
      </w:r>
      <w:r w:rsidRPr="000A4F45">
        <w:rPr>
          <w:rFonts w:ascii="Arial" w:hAnsi="Arial" w:cs="Arial"/>
        </w:rPr>
        <w:t>Civil Motions and Applications before a Judge</w:t>
      </w:r>
      <w:r w:rsidR="00727083" w:rsidRPr="000A4F45">
        <w:rPr>
          <w:rFonts w:ascii="Arial" w:hAnsi="Arial" w:cs="Arial"/>
        </w:rPr>
        <w:t xml:space="preserve"> (60 minutes and under)</w:t>
      </w:r>
    </w:p>
    <w:p w14:paraId="7D7B3799" w14:textId="77777777" w:rsidR="00C92256" w:rsidRPr="000A4F45" w:rsidRDefault="00C92256" w:rsidP="00C92256">
      <w:pPr>
        <w:pStyle w:val="ListBullet2"/>
        <w:rPr>
          <w:rFonts w:ascii="Arial" w:hAnsi="Arial" w:cs="Arial"/>
        </w:rPr>
      </w:pPr>
      <w:r w:rsidRPr="000A4F45">
        <w:rPr>
          <w:rFonts w:ascii="Arial" w:hAnsi="Arial" w:cs="Arial"/>
        </w:rPr>
        <w:t>Friday - 9:30 a.m. –</w:t>
      </w:r>
      <w:r w:rsidR="005A7CEF">
        <w:rPr>
          <w:rFonts w:ascii="Arial" w:hAnsi="Arial" w:cs="Arial"/>
        </w:rPr>
        <w:t xml:space="preserve"> </w:t>
      </w:r>
      <w:r w:rsidRPr="000A4F45">
        <w:rPr>
          <w:rFonts w:ascii="Arial" w:hAnsi="Arial" w:cs="Arial"/>
        </w:rPr>
        <w:t xml:space="preserve">Long </w:t>
      </w:r>
      <w:r w:rsidR="005A7CEF">
        <w:rPr>
          <w:rFonts w:ascii="Arial" w:hAnsi="Arial" w:cs="Arial"/>
        </w:rPr>
        <w:t xml:space="preserve">Criminal </w:t>
      </w:r>
      <w:r w:rsidRPr="000A4F45">
        <w:rPr>
          <w:rFonts w:ascii="Arial" w:hAnsi="Arial" w:cs="Arial"/>
        </w:rPr>
        <w:t>Applications/Summary Conviction Appeals</w:t>
      </w:r>
      <w:r w:rsidR="00727083" w:rsidRPr="000A4F45">
        <w:rPr>
          <w:rFonts w:ascii="Arial" w:hAnsi="Arial" w:cs="Arial"/>
        </w:rPr>
        <w:t>/Long Civil Motions</w:t>
      </w:r>
    </w:p>
    <w:p w14:paraId="7B10F37F" w14:textId="77777777" w:rsidR="00C92256" w:rsidRPr="000A4F45" w:rsidRDefault="00C92256" w:rsidP="00C92256">
      <w:pPr>
        <w:pStyle w:val="Heading4"/>
        <w:rPr>
          <w:rFonts w:cs="Arial"/>
        </w:rPr>
      </w:pPr>
      <w:bookmarkStart w:id="209" w:name="_Toc374441572"/>
      <w:bookmarkStart w:id="210" w:name="_Toc532890119"/>
      <w:r w:rsidRPr="000A4F45">
        <w:rPr>
          <w:rFonts w:cs="Arial"/>
        </w:rPr>
        <w:lastRenderedPageBreak/>
        <w:t>Family Court</w:t>
      </w:r>
      <w:bookmarkEnd w:id="209"/>
      <w:bookmarkEnd w:id="210"/>
    </w:p>
    <w:p w14:paraId="545A4659" w14:textId="77777777" w:rsidR="00C92256" w:rsidRPr="000A4F45" w:rsidRDefault="00C92256" w:rsidP="00C92256">
      <w:pPr>
        <w:pStyle w:val="ListBullet2"/>
        <w:numPr>
          <w:ilvl w:val="0"/>
          <w:numId w:val="3"/>
        </w:numPr>
        <w:rPr>
          <w:rFonts w:ascii="Arial" w:hAnsi="Arial" w:cs="Arial"/>
        </w:rPr>
      </w:pPr>
      <w:r w:rsidRPr="000A4F45">
        <w:rPr>
          <w:rFonts w:ascii="Arial" w:hAnsi="Arial" w:cs="Arial"/>
        </w:rPr>
        <w:t>Monday - Case Conferences/DRO Case Conferences</w:t>
      </w:r>
    </w:p>
    <w:p w14:paraId="26499DE0" w14:textId="77777777" w:rsidR="00C92256" w:rsidRPr="000A4F45" w:rsidRDefault="00C92256" w:rsidP="00C92256">
      <w:pPr>
        <w:pStyle w:val="ListBullet2"/>
        <w:numPr>
          <w:ilvl w:val="0"/>
          <w:numId w:val="3"/>
        </w:numPr>
        <w:rPr>
          <w:rFonts w:ascii="Arial" w:hAnsi="Arial" w:cs="Arial"/>
        </w:rPr>
      </w:pPr>
      <w:r w:rsidRPr="000A4F45">
        <w:rPr>
          <w:rFonts w:ascii="Arial" w:hAnsi="Arial" w:cs="Arial"/>
        </w:rPr>
        <w:t>Tuesday - CAS or Settlement Conferences</w:t>
      </w:r>
    </w:p>
    <w:p w14:paraId="713A502C" w14:textId="77777777" w:rsidR="00C92256" w:rsidRPr="000A4F45" w:rsidRDefault="00C92256" w:rsidP="00C92256">
      <w:pPr>
        <w:pStyle w:val="ListBullet2"/>
        <w:numPr>
          <w:ilvl w:val="0"/>
          <w:numId w:val="3"/>
        </w:numPr>
        <w:rPr>
          <w:rFonts w:ascii="Arial" w:hAnsi="Arial" w:cs="Arial"/>
        </w:rPr>
      </w:pPr>
      <w:r w:rsidRPr="000A4F45">
        <w:rPr>
          <w:rFonts w:ascii="Arial" w:hAnsi="Arial" w:cs="Arial"/>
        </w:rPr>
        <w:t>Wednesday - Motions</w:t>
      </w:r>
    </w:p>
    <w:p w14:paraId="652291DB" w14:textId="77777777" w:rsidR="00C92256" w:rsidRPr="000A4F45" w:rsidRDefault="00C92256" w:rsidP="00C92256">
      <w:pPr>
        <w:pStyle w:val="ListBullet2"/>
        <w:numPr>
          <w:ilvl w:val="0"/>
          <w:numId w:val="3"/>
        </w:numPr>
        <w:rPr>
          <w:rFonts w:ascii="Arial" w:hAnsi="Arial" w:cs="Arial"/>
        </w:rPr>
      </w:pPr>
      <w:r w:rsidRPr="000A4F45">
        <w:rPr>
          <w:rFonts w:ascii="Arial" w:hAnsi="Arial" w:cs="Arial"/>
        </w:rPr>
        <w:t>Thursday - CAS/Settlement Conferences/FRO</w:t>
      </w:r>
    </w:p>
    <w:p w14:paraId="7A4271B8" w14:textId="77777777" w:rsidR="00C92256" w:rsidRPr="000A4F45" w:rsidRDefault="00C92256" w:rsidP="00C92256">
      <w:pPr>
        <w:pStyle w:val="ListBullet2"/>
        <w:numPr>
          <w:ilvl w:val="0"/>
          <w:numId w:val="3"/>
        </w:numPr>
        <w:rPr>
          <w:rFonts w:ascii="Arial" w:hAnsi="Arial" w:cs="Arial"/>
        </w:rPr>
      </w:pPr>
      <w:r w:rsidRPr="000A4F45">
        <w:rPr>
          <w:rFonts w:ascii="Arial" w:hAnsi="Arial" w:cs="Arial"/>
        </w:rPr>
        <w:t xml:space="preserve">Friday - Case Conferences/CAS alternate Fridays/DRO Case Conferences </w:t>
      </w:r>
    </w:p>
    <w:p w14:paraId="6211A703" w14:textId="77777777" w:rsidR="00C92256" w:rsidRPr="000A4F45" w:rsidRDefault="00C92256" w:rsidP="00C92256">
      <w:pPr>
        <w:pStyle w:val="Heading4"/>
        <w:rPr>
          <w:rFonts w:cs="Arial"/>
        </w:rPr>
      </w:pPr>
      <w:bookmarkStart w:id="211" w:name="_Toc532890120"/>
      <w:bookmarkStart w:id="212" w:name="_Toc374441574"/>
      <w:r w:rsidRPr="000A4F45">
        <w:rPr>
          <w:rFonts w:cs="Arial"/>
        </w:rPr>
        <w:t>Family Long Motion Assignment Court</w:t>
      </w:r>
      <w:bookmarkEnd w:id="211"/>
    </w:p>
    <w:p w14:paraId="5A411201" w14:textId="77777777" w:rsidR="00C92256" w:rsidRPr="000A4F45" w:rsidRDefault="00C92256" w:rsidP="00392D34">
      <w:pPr>
        <w:pStyle w:val="Normal-DoubleSpace"/>
        <w:numPr>
          <w:ilvl w:val="0"/>
          <w:numId w:val="22"/>
        </w:numPr>
        <w:rPr>
          <w:rFonts w:ascii="Arial" w:hAnsi="Arial" w:cs="Arial"/>
        </w:rPr>
      </w:pPr>
      <w:r w:rsidRPr="000A4F45">
        <w:rPr>
          <w:rFonts w:ascii="Arial" w:hAnsi="Arial" w:cs="Arial"/>
        </w:rPr>
        <w:t xml:space="preserve">Heard at </w:t>
      </w:r>
      <w:bookmarkEnd w:id="212"/>
      <w:r w:rsidRPr="000A4F45">
        <w:rPr>
          <w:rFonts w:ascii="Arial" w:hAnsi="Arial" w:cs="Arial"/>
        </w:rPr>
        <w:t>9:30 a.m.</w:t>
      </w:r>
      <w:r w:rsidR="004B2CBD" w:rsidRPr="000A4F45">
        <w:rPr>
          <w:rFonts w:ascii="Arial" w:hAnsi="Arial" w:cs="Arial"/>
        </w:rPr>
        <w:t xml:space="preserve"> </w:t>
      </w:r>
      <w:r w:rsidRPr="000A4F45">
        <w:rPr>
          <w:rFonts w:ascii="Arial" w:hAnsi="Arial" w:cs="Arial"/>
        </w:rPr>
        <w:t xml:space="preserve"> Please obtain dates from the Trial Coordinator</w:t>
      </w:r>
      <w:r w:rsidR="004B2CBD" w:rsidRPr="000A4F45">
        <w:rPr>
          <w:rFonts w:ascii="Arial" w:hAnsi="Arial" w:cs="Arial"/>
        </w:rPr>
        <w:t>.</w:t>
      </w:r>
    </w:p>
    <w:p w14:paraId="0D5C8A21" w14:textId="77777777" w:rsidR="00C92256" w:rsidRPr="006A60D5" w:rsidRDefault="00C92256" w:rsidP="00C92256">
      <w:pPr>
        <w:pStyle w:val="Normal-DoubleSpace"/>
        <w:rPr>
          <w:rStyle w:val="Emphasis"/>
          <w:rFonts w:ascii="Arial" w:hAnsi="Arial" w:cs="Arial"/>
          <w:sz w:val="22"/>
          <w:szCs w:val="22"/>
        </w:rPr>
      </w:pPr>
      <w:r w:rsidRPr="006A60D5">
        <w:rPr>
          <w:rStyle w:val="Emphasis"/>
          <w:rFonts w:ascii="Arial" w:hAnsi="Arial" w:cs="Arial"/>
          <w:sz w:val="22"/>
          <w:szCs w:val="22"/>
        </w:rPr>
        <w:t xml:space="preserve">All dates can be accessed online at </w:t>
      </w:r>
      <w:hyperlink r:id="rId15" w:tooltip="www.yorklaw.ca" w:history="1">
        <w:r w:rsidRPr="006A60D5">
          <w:rPr>
            <w:rStyle w:val="Hyperlink"/>
            <w:rFonts w:cs="Arial"/>
            <w:szCs w:val="22"/>
          </w:rPr>
          <w:t>www.yorklaw.ca</w:t>
        </w:r>
      </w:hyperlink>
      <w:r w:rsidRPr="006A60D5">
        <w:rPr>
          <w:rStyle w:val="Emphasis"/>
          <w:rFonts w:ascii="Arial" w:hAnsi="Arial" w:cs="Arial"/>
          <w:sz w:val="22"/>
          <w:szCs w:val="22"/>
        </w:rPr>
        <w:t xml:space="preserve"> under court info/forms.</w:t>
      </w:r>
    </w:p>
    <w:p w14:paraId="322BDEB1" w14:textId="77777777" w:rsidR="00C92256" w:rsidRPr="000A4F45" w:rsidRDefault="00C92256" w:rsidP="00C92256">
      <w:pPr>
        <w:pStyle w:val="Style1"/>
        <w:rPr>
          <w:rFonts w:ascii="Arial" w:hAnsi="Arial" w:cs="Arial"/>
        </w:rPr>
      </w:pPr>
    </w:p>
    <w:p w14:paraId="580B09CF" w14:textId="77777777" w:rsidR="00C92256" w:rsidRPr="00403701" w:rsidRDefault="00C92256" w:rsidP="00C92256">
      <w:pPr>
        <w:pStyle w:val="Heading3"/>
        <w:rPr>
          <w:rFonts w:cs="Arial"/>
          <w:lang w:val="en-CA"/>
        </w:rPr>
      </w:pPr>
      <w:bookmarkStart w:id="213" w:name="_Toc374441575"/>
      <w:bookmarkStart w:id="214" w:name="_Toc532890121"/>
      <w:r w:rsidRPr="00403701">
        <w:rPr>
          <w:rFonts w:cs="Arial"/>
        </w:rPr>
        <w:t>OSHAWA</w:t>
      </w:r>
      <w:bookmarkEnd w:id="213"/>
      <w:bookmarkEnd w:id="214"/>
    </w:p>
    <w:p w14:paraId="3A843E6A" w14:textId="77777777" w:rsidR="00C92256" w:rsidRPr="00403701" w:rsidRDefault="00C92256" w:rsidP="00C92256">
      <w:pPr>
        <w:pStyle w:val="Heading4"/>
        <w:rPr>
          <w:rFonts w:cs="Arial"/>
        </w:rPr>
      </w:pPr>
      <w:bookmarkStart w:id="215" w:name="_Toc374441576"/>
      <w:bookmarkStart w:id="216" w:name="_Toc532890122"/>
      <w:r w:rsidRPr="00403701">
        <w:rPr>
          <w:rFonts w:cs="Arial"/>
        </w:rPr>
        <w:t>Assignment Court (Criminal)</w:t>
      </w:r>
      <w:bookmarkEnd w:id="215"/>
      <w:bookmarkEnd w:id="216"/>
    </w:p>
    <w:p w14:paraId="7E5B37C7" w14:textId="77777777" w:rsidR="00C92256" w:rsidRPr="00403701" w:rsidRDefault="00C92256" w:rsidP="00C92256">
      <w:pPr>
        <w:pStyle w:val="ListBullet2"/>
        <w:rPr>
          <w:rFonts w:ascii="Arial" w:hAnsi="Arial" w:cs="Arial"/>
        </w:rPr>
      </w:pPr>
      <w:r w:rsidRPr="00403701">
        <w:rPr>
          <w:rFonts w:ascii="Arial" w:hAnsi="Arial" w:cs="Arial"/>
        </w:rPr>
        <w:t>Every Wednesday at 3:00 p.m.</w:t>
      </w:r>
    </w:p>
    <w:p w14:paraId="0C77D43E" w14:textId="77777777" w:rsidR="00C92256" w:rsidRPr="00403701" w:rsidRDefault="00C92256" w:rsidP="00C92256">
      <w:pPr>
        <w:pStyle w:val="Heading4"/>
        <w:rPr>
          <w:rFonts w:cs="Arial"/>
        </w:rPr>
      </w:pPr>
      <w:bookmarkStart w:id="217" w:name="_Toc374441578"/>
      <w:bookmarkStart w:id="218" w:name="_Toc532890123"/>
      <w:r w:rsidRPr="00403701">
        <w:rPr>
          <w:rFonts w:cs="Arial"/>
        </w:rPr>
        <w:t>Criminal Pre-trials</w:t>
      </w:r>
      <w:bookmarkEnd w:id="217"/>
      <w:bookmarkEnd w:id="218"/>
    </w:p>
    <w:p w14:paraId="6C16073E" w14:textId="77777777" w:rsidR="00C92256" w:rsidRPr="00403701" w:rsidRDefault="00C92256" w:rsidP="00C92256">
      <w:pPr>
        <w:pStyle w:val="ListBullet2"/>
        <w:numPr>
          <w:ilvl w:val="0"/>
          <w:numId w:val="4"/>
        </w:numPr>
        <w:rPr>
          <w:rFonts w:ascii="Arial" w:hAnsi="Arial" w:cs="Arial"/>
          <w:lang w:val="en-GB"/>
        </w:rPr>
      </w:pPr>
      <w:r w:rsidRPr="00403701">
        <w:rPr>
          <w:rFonts w:ascii="Arial" w:hAnsi="Arial" w:cs="Arial"/>
        </w:rPr>
        <w:t>Please</w:t>
      </w:r>
      <w:r w:rsidRPr="00403701">
        <w:rPr>
          <w:rFonts w:ascii="Arial" w:hAnsi="Arial" w:cs="Arial"/>
          <w:lang w:val="en-GB"/>
        </w:rPr>
        <w:t xml:space="preserve"> obtain dates from the Trial Coordinator. </w:t>
      </w:r>
    </w:p>
    <w:p w14:paraId="2420C29F" w14:textId="77777777" w:rsidR="00C92256" w:rsidRPr="00403701" w:rsidRDefault="00C92256" w:rsidP="00C92256">
      <w:pPr>
        <w:pStyle w:val="Heading4"/>
        <w:rPr>
          <w:rFonts w:cs="Arial"/>
        </w:rPr>
      </w:pPr>
      <w:bookmarkStart w:id="219" w:name="_Toc374441580"/>
      <w:bookmarkStart w:id="220" w:name="_Toc532890124"/>
      <w:r w:rsidRPr="00403701">
        <w:rPr>
          <w:rFonts w:cs="Arial"/>
        </w:rPr>
        <w:t>Criminal Jury/Non-Jury Trials</w:t>
      </w:r>
      <w:bookmarkEnd w:id="219"/>
      <w:bookmarkEnd w:id="220"/>
    </w:p>
    <w:p w14:paraId="17D71339" w14:textId="77777777" w:rsidR="00BB0419" w:rsidRPr="00403701" w:rsidRDefault="00BB0419" w:rsidP="00BB0419">
      <w:pPr>
        <w:pStyle w:val="ListParagraph"/>
        <w:widowControl/>
        <w:numPr>
          <w:ilvl w:val="0"/>
          <w:numId w:val="13"/>
        </w:numPr>
        <w:spacing w:after="240"/>
        <w:jc w:val="left"/>
        <w:rPr>
          <w:rFonts w:ascii="Arial" w:hAnsi="Arial" w:cs="Arial"/>
          <w:b/>
          <w:szCs w:val="22"/>
          <w:u w:val="single"/>
          <w:lang w:val="en-GB"/>
        </w:rPr>
      </w:pPr>
      <w:bookmarkStart w:id="221" w:name="_Toc374441581"/>
      <w:r w:rsidRPr="00403701">
        <w:rPr>
          <w:rFonts w:ascii="Arial" w:hAnsi="Arial" w:cs="Arial"/>
          <w:szCs w:val="22"/>
        </w:rPr>
        <w:t>Continuous weekly jury and non-jury matters scheduled, with some limitations during the Civil and Family Trial Sittings in May and November.</w:t>
      </w:r>
    </w:p>
    <w:p w14:paraId="310933CC" w14:textId="77777777" w:rsidR="00C92256" w:rsidRPr="000A4F45" w:rsidRDefault="00C92256" w:rsidP="00C92256">
      <w:pPr>
        <w:pStyle w:val="Heading4"/>
        <w:rPr>
          <w:rFonts w:cs="Arial"/>
        </w:rPr>
      </w:pPr>
      <w:bookmarkStart w:id="222" w:name="_Toc532890125"/>
      <w:r w:rsidRPr="000A4F45">
        <w:rPr>
          <w:rFonts w:cs="Arial"/>
        </w:rPr>
        <w:t>Civil (Jury/Non-Jury)/Family/Child Protection</w:t>
      </w:r>
      <w:bookmarkEnd w:id="221"/>
      <w:r w:rsidRPr="000A4F45">
        <w:rPr>
          <w:rFonts w:cs="Arial"/>
        </w:rPr>
        <w:t xml:space="preserve"> Trials</w:t>
      </w:r>
      <w:bookmarkEnd w:id="222"/>
    </w:p>
    <w:p w14:paraId="4914D487" w14:textId="77777777" w:rsidR="00403701" w:rsidRPr="000A4F45" w:rsidRDefault="00403701" w:rsidP="00403701">
      <w:pPr>
        <w:rPr>
          <w:rFonts w:ascii="Arial" w:hAnsi="Arial" w:cs="Arial"/>
        </w:rPr>
      </w:pPr>
      <w:bookmarkStart w:id="223" w:name="_Toc374441582"/>
      <w:r w:rsidRPr="000A4F45">
        <w:rPr>
          <w:rFonts w:ascii="Arial" w:hAnsi="Arial" w:cs="Arial"/>
        </w:rPr>
        <w:t>Weeks of:</w:t>
      </w:r>
    </w:p>
    <w:p w14:paraId="3F2A1A75" w14:textId="77777777" w:rsidR="00EF7120" w:rsidRPr="000A4F45" w:rsidRDefault="00EF7120" w:rsidP="00EF7120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 w:rsidRPr="000A4F45">
        <w:rPr>
          <w:rFonts w:ascii="Arial" w:hAnsi="Arial" w:cs="Arial"/>
        </w:rPr>
        <w:t>May 1</w:t>
      </w:r>
      <w:r w:rsidR="0070714E">
        <w:rPr>
          <w:rFonts w:ascii="Arial" w:hAnsi="Arial" w:cs="Arial"/>
        </w:rPr>
        <w:t>8</w:t>
      </w:r>
      <w:r>
        <w:rPr>
          <w:rFonts w:ascii="Arial" w:hAnsi="Arial" w:cs="Arial"/>
        </w:rPr>
        <w:t>, 2</w:t>
      </w:r>
      <w:r w:rsidR="0070714E">
        <w:rPr>
          <w:rFonts w:ascii="Arial" w:hAnsi="Arial" w:cs="Arial"/>
        </w:rPr>
        <w:t>5</w:t>
      </w:r>
      <w:r w:rsidRPr="000A4F45">
        <w:rPr>
          <w:rFonts w:ascii="Arial" w:hAnsi="Arial" w:cs="Arial"/>
        </w:rPr>
        <w:t xml:space="preserve">, </w:t>
      </w:r>
      <w:r w:rsidR="0070714E">
        <w:rPr>
          <w:rFonts w:ascii="Arial" w:hAnsi="Arial" w:cs="Arial"/>
        </w:rPr>
        <w:t>June 1</w:t>
      </w:r>
    </w:p>
    <w:p w14:paraId="4D45C50F" w14:textId="77777777" w:rsidR="00EF7120" w:rsidRPr="000A4F45" w:rsidRDefault="00EF7120" w:rsidP="00EF7120">
      <w:pPr>
        <w:pStyle w:val="ListParagraph"/>
        <w:numPr>
          <w:ilvl w:val="0"/>
          <w:numId w:val="13"/>
        </w:numPr>
        <w:spacing w:after="240"/>
        <w:jc w:val="left"/>
        <w:rPr>
          <w:rFonts w:ascii="Arial" w:hAnsi="Arial" w:cs="Arial"/>
        </w:rPr>
      </w:pPr>
      <w:r w:rsidRPr="000A4F45">
        <w:rPr>
          <w:rFonts w:ascii="Arial" w:hAnsi="Arial" w:cs="Arial"/>
        </w:rPr>
        <w:t xml:space="preserve">November </w:t>
      </w:r>
      <w:r>
        <w:rPr>
          <w:rFonts w:ascii="Arial" w:hAnsi="Arial" w:cs="Arial"/>
        </w:rPr>
        <w:t>1</w:t>
      </w:r>
      <w:r w:rsidR="003B3BF1">
        <w:rPr>
          <w:rFonts w:ascii="Arial" w:hAnsi="Arial" w:cs="Arial"/>
        </w:rPr>
        <w:t>6</w:t>
      </w:r>
      <w:r w:rsidRPr="000A4F4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</w:t>
      </w:r>
      <w:r w:rsidR="003B3BF1">
        <w:rPr>
          <w:rFonts w:ascii="Arial" w:hAnsi="Arial" w:cs="Arial"/>
        </w:rPr>
        <w:t>3</w:t>
      </w:r>
      <w:r w:rsidRPr="000A4F45">
        <w:rPr>
          <w:rFonts w:ascii="Arial" w:hAnsi="Arial" w:cs="Arial"/>
        </w:rPr>
        <w:t xml:space="preserve">, </w:t>
      </w:r>
      <w:r w:rsidR="003B3BF1">
        <w:rPr>
          <w:rFonts w:ascii="Arial" w:hAnsi="Arial" w:cs="Arial"/>
        </w:rPr>
        <w:t>30</w:t>
      </w:r>
    </w:p>
    <w:p w14:paraId="08A5A007" w14:textId="77777777" w:rsidR="00C92256" w:rsidRPr="000A4F45" w:rsidRDefault="00C92256" w:rsidP="00C92256">
      <w:pPr>
        <w:pStyle w:val="Heading4"/>
        <w:rPr>
          <w:rFonts w:cs="Arial"/>
        </w:rPr>
      </w:pPr>
      <w:bookmarkStart w:id="224" w:name="_Toc532890126"/>
      <w:r w:rsidRPr="000A4F45">
        <w:rPr>
          <w:rFonts w:cs="Arial"/>
        </w:rPr>
        <w:t>Family and Child Protection Trials (10 days or less)</w:t>
      </w:r>
      <w:bookmarkEnd w:id="223"/>
      <w:bookmarkEnd w:id="224"/>
    </w:p>
    <w:p w14:paraId="54F8DC45" w14:textId="77777777" w:rsidR="00C92256" w:rsidRPr="000A4F45" w:rsidRDefault="00C92256" w:rsidP="00C92256">
      <w:pPr>
        <w:rPr>
          <w:rFonts w:ascii="Arial" w:hAnsi="Arial" w:cs="Arial"/>
        </w:rPr>
      </w:pPr>
      <w:r w:rsidRPr="000A4F45">
        <w:rPr>
          <w:rFonts w:ascii="Arial" w:hAnsi="Arial" w:cs="Arial"/>
        </w:rPr>
        <w:t>Weeks of:</w:t>
      </w:r>
    </w:p>
    <w:p w14:paraId="6A2737F4" w14:textId="77777777" w:rsidR="00740254" w:rsidRDefault="00BE6AEB" w:rsidP="00790348">
      <w:pPr>
        <w:pStyle w:val="ListBullet2"/>
        <w:numPr>
          <w:ilvl w:val="0"/>
          <w:numId w:val="2"/>
        </w:numPr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February 10, 17</w:t>
      </w:r>
    </w:p>
    <w:p w14:paraId="7D9A7343" w14:textId="77777777" w:rsidR="00BE6AEB" w:rsidRPr="000A4F45" w:rsidRDefault="00BE6AEB" w:rsidP="00790348">
      <w:pPr>
        <w:pStyle w:val="ListBullet2"/>
        <w:numPr>
          <w:ilvl w:val="0"/>
          <w:numId w:val="2"/>
        </w:numPr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July 13, 20</w:t>
      </w:r>
      <w:r>
        <w:rPr>
          <w:rFonts w:ascii="Arial" w:hAnsi="Arial" w:cs="Arial"/>
        </w:rPr>
        <w:tab/>
      </w:r>
    </w:p>
    <w:p w14:paraId="2944D990" w14:textId="77777777" w:rsidR="00740254" w:rsidRPr="000A4F45" w:rsidRDefault="00740254" w:rsidP="00790348">
      <w:pPr>
        <w:pStyle w:val="ListBullet2"/>
        <w:numPr>
          <w:ilvl w:val="0"/>
          <w:numId w:val="2"/>
        </w:numPr>
        <w:ind w:left="709" w:hanging="283"/>
        <w:rPr>
          <w:rFonts w:ascii="Arial" w:hAnsi="Arial" w:cs="Arial"/>
        </w:rPr>
      </w:pPr>
      <w:r w:rsidRPr="000A4F45">
        <w:rPr>
          <w:rFonts w:ascii="Arial" w:hAnsi="Arial" w:cs="Arial"/>
        </w:rPr>
        <w:t xml:space="preserve">September </w:t>
      </w:r>
      <w:r w:rsidR="00BE6AEB">
        <w:rPr>
          <w:rFonts w:ascii="Arial" w:hAnsi="Arial" w:cs="Arial"/>
        </w:rPr>
        <w:t>28, October 5</w:t>
      </w:r>
      <w:r w:rsidR="00C92256" w:rsidRPr="000A4F45">
        <w:rPr>
          <w:rFonts w:ascii="Arial" w:hAnsi="Arial" w:cs="Arial"/>
        </w:rPr>
        <w:t xml:space="preserve">  </w:t>
      </w:r>
    </w:p>
    <w:p w14:paraId="515B257B" w14:textId="77777777" w:rsidR="00C92256" w:rsidRPr="000A4F45" w:rsidRDefault="00C92256" w:rsidP="00C92256">
      <w:pPr>
        <w:pStyle w:val="Heading4"/>
        <w:rPr>
          <w:rFonts w:cs="Arial"/>
        </w:rPr>
      </w:pPr>
      <w:bookmarkStart w:id="225" w:name="_Toc374441583"/>
      <w:bookmarkStart w:id="226" w:name="_Toc532890127"/>
      <w:r w:rsidRPr="000A4F45">
        <w:rPr>
          <w:rFonts w:cs="Arial"/>
        </w:rPr>
        <w:t>Civil Pre-trials</w:t>
      </w:r>
      <w:bookmarkEnd w:id="225"/>
      <w:bookmarkEnd w:id="226"/>
    </w:p>
    <w:p w14:paraId="30B9B40E" w14:textId="77777777" w:rsidR="005A7CEF" w:rsidRPr="006A60D5" w:rsidRDefault="005A7CEF" w:rsidP="005A7CEF">
      <w:pPr>
        <w:pStyle w:val="ListParagraph"/>
        <w:numPr>
          <w:ilvl w:val="0"/>
          <w:numId w:val="28"/>
        </w:numPr>
        <w:spacing w:after="240"/>
        <w:jc w:val="left"/>
        <w:rPr>
          <w:rFonts w:ascii="Arial" w:hAnsi="Arial" w:cs="Arial"/>
        </w:rPr>
      </w:pPr>
      <w:bookmarkStart w:id="227" w:name="_Toc374441584"/>
      <w:r w:rsidRPr="006A60D5">
        <w:rPr>
          <w:rFonts w:ascii="Arial" w:hAnsi="Arial" w:cs="Arial"/>
        </w:rPr>
        <w:t>Please obtain dates from the Trial Coordinator.</w:t>
      </w:r>
    </w:p>
    <w:p w14:paraId="5F3D44CA" w14:textId="77777777" w:rsidR="00C92256" w:rsidRPr="000A4F45" w:rsidRDefault="00C92256" w:rsidP="00C92256">
      <w:pPr>
        <w:pStyle w:val="Heading4"/>
        <w:rPr>
          <w:rFonts w:cs="Arial"/>
        </w:rPr>
      </w:pPr>
      <w:bookmarkStart w:id="228" w:name="_Toc532890128"/>
      <w:r w:rsidRPr="000A4F45">
        <w:rPr>
          <w:rFonts w:cs="Arial"/>
        </w:rPr>
        <w:t>Construction Lien Pre-trials</w:t>
      </w:r>
      <w:bookmarkEnd w:id="227"/>
      <w:bookmarkEnd w:id="228"/>
    </w:p>
    <w:p w14:paraId="4C84F311" w14:textId="77777777" w:rsidR="005A7CEF" w:rsidRPr="006A60D5" w:rsidRDefault="005A7CEF" w:rsidP="005A7CEF">
      <w:pPr>
        <w:pStyle w:val="ListParagraph"/>
        <w:numPr>
          <w:ilvl w:val="0"/>
          <w:numId w:val="28"/>
        </w:numPr>
        <w:spacing w:after="240"/>
        <w:jc w:val="left"/>
        <w:rPr>
          <w:rFonts w:ascii="Arial" w:hAnsi="Arial" w:cs="Arial"/>
        </w:rPr>
      </w:pPr>
      <w:bookmarkStart w:id="229" w:name="_Toc374441585"/>
      <w:r w:rsidRPr="006A60D5">
        <w:rPr>
          <w:rFonts w:ascii="Arial" w:hAnsi="Arial" w:cs="Arial"/>
        </w:rPr>
        <w:t>Please obtain dates from the Trial Coordinator.</w:t>
      </w:r>
    </w:p>
    <w:p w14:paraId="236DAC6B" w14:textId="77777777" w:rsidR="006B0401" w:rsidRPr="000A4F45" w:rsidRDefault="006B0401" w:rsidP="006B0401">
      <w:pPr>
        <w:pStyle w:val="Heading4"/>
        <w:rPr>
          <w:rStyle w:val="Emphasis"/>
          <w:rFonts w:ascii="Arial" w:hAnsi="Arial" w:cs="Arial"/>
          <w:i w:val="0"/>
          <w:iCs w:val="0"/>
          <w:sz w:val="22"/>
        </w:rPr>
      </w:pPr>
      <w:bookmarkStart w:id="230" w:name="_Toc532890129"/>
      <w:r w:rsidRPr="000A4F45">
        <w:rPr>
          <w:rFonts w:cs="Arial"/>
        </w:rPr>
        <w:t>Civil Long Motions (over 1 hour)</w:t>
      </w:r>
      <w:bookmarkEnd w:id="230"/>
    </w:p>
    <w:p w14:paraId="417C4529" w14:textId="77777777" w:rsidR="006B0401" w:rsidRPr="006A60D5" w:rsidRDefault="004B2CBD" w:rsidP="00790348">
      <w:pPr>
        <w:pStyle w:val="ListParagraph"/>
        <w:numPr>
          <w:ilvl w:val="0"/>
          <w:numId w:val="32"/>
        </w:numPr>
        <w:spacing w:after="240"/>
        <w:ind w:left="851" w:hanging="425"/>
        <w:jc w:val="left"/>
        <w:rPr>
          <w:rStyle w:val="Emphasis"/>
          <w:rFonts w:ascii="Arial" w:hAnsi="Arial" w:cs="Arial"/>
          <w:i w:val="0"/>
          <w:iCs w:val="0"/>
          <w:sz w:val="22"/>
        </w:rPr>
      </w:pPr>
      <w:r w:rsidRPr="006A60D5">
        <w:rPr>
          <w:rStyle w:val="Emphasis"/>
          <w:rFonts w:ascii="Arial" w:hAnsi="Arial" w:cs="Arial"/>
          <w:i w:val="0"/>
          <w:iCs w:val="0"/>
          <w:sz w:val="22"/>
        </w:rPr>
        <w:lastRenderedPageBreak/>
        <w:t>P</w:t>
      </w:r>
      <w:r w:rsidR="006B0401" w:rsidRPr="006A60D5">
        <w:rPr>
          <w:rStyle w:val="Emphasis"/>
          <w:rFonts w:ascii="Arial" w:hAnsi="Arial" w:cs="Arial"/>
          <w:i w:val="0"/>
          <w:iCs w:val="0"/>
          <w:sz w:val="22"/>
        </w:rPr>
        <w:t>lease obtain dates from the Trial Coordinator</w:t>
      </w:r>
      <w:r w:rsidRPr="006A60D5">
        <w:rPr>
          <w:rStyle w:val="Emphasis"/>
          <w:rFonts w:ascii="Arial" w:hAnsi="Arial" w:cs="Arial"/>
          <w:i w:val="0"/>
          <w:iCs w:val="0"/>
          <w:sz w:val="22"/>
        </w:rPr>
        <w:t>.</w:t>
      </w:r>
      <w:r w:rsidR="006B0401" w:rsidRPr="006A60D5">
        <w:rPr>
          <w:rStyle w:val="Emphasis"/>
          <w:rFonts w:ascii="Arial" w:hAnsi="Arial" w:cs="Arial"/>
          <w:i w:val="0"/>
          <w:iCs w:val="0"/>
          <w:sz w:val="22"/>
        </w:rPr>
        <w:t xml:space="preserve"> </w:t>
      </w:r>
    </w:p>
    <w:p w14:paraId="577609E3" w14:textId="77777777" w:rsidR="00C92256" w:rsidRPr="000A4F45" w:rsidRDefault="00C92256" w:rsidP="00C92256">
      <w:pPr>
        <w:pStyle w:val="Heading4"/>
        <w:rPr>
          <w:rFonts w:cs="Arial"/>
        </w:rPr>
      </w:pPr>
      <w:bookmarkStart w:id="231" w:name="_Toc532890130"/>
      <w:r w:rsidRPr="000A4F45">
        <w:rPr>
          <w:rFonts w:cs="Arial"/>
        </w:rPr>
        <w:t xml:space="preserve">ROTA </w:t>
      </w:r>
      <w:r w:rsidR="00BA48A1" w:rsidRPr="000A4F45">
        <w:rPr>
          <w:rFonts w:cs="Arial"/>
        </w:rPr>
        <w:t>E</w:t>
      </w:r>
      <w:r w:rsidR="005A7CEF">
        <w:rPr>
          <w:rFonts w:cs="Arial"/>
        </w:rPr>
        <w:t>ast</w:t>
      </w:r>
      <w:r w:rsidR="00F052C9" w:rsidRPr="000A4F45">
        <w:rPr>
          <w:rFonts w:cs="Arial"/>
        </w:rPr>
        <w:t xml:space="preserve"> </w:t>
      </w:r>
      <w:r w:rsidRPr="000A4F45">
        <w:rPr>
          <w:rFonts w:cs="Arial"/>
        </w:rPr>
        <w:t>(Duty)</w:t>
      </w:r>
      <w:bookmarkEnd w:id="229"/>
      <w:bookmarkEnd w:id="231"/>
    </w:p>
    <w:p w14:paraId="66663B0E" w14:textId="77777777" w:rsidR="00C92256" w:rsidRPr="00A176E0" w:rsidRDefault="00C92256" w:rsidP="00AE6A74">
      <w:pPr>
        <w:pStyle w:val="ListBullet2"/>
        <w:numPr>
          <w:ilvl w:val="0"/>
          <w:numId w:val="6"/>
        </w:numPr>
        <w:rPr>
          <w:rFonts w:ascii="Arial" w:hAnsi="Arial" w:cs="Arial"/>
        </w:rPr>
      </w:pPr>
      <w:r w:rsidRPr="00A176E0">
        <w:rPr>
          <w:rFonts w:ascii="Arial" w:hAnsi="Arial" w:cs="Arial"/>
        </w:rPr>
        <w:t>Wednesday - 9:30 a.m. - Criminal Motions and Applications</w:t>
      </w:r>
    </w:p>
    <w:p w14:paraId="7AF47002" w14:textId="77777777" w:rsidR="00A431C7" w:rsidRPr="00A176E0" w:rsidRDefault="00C92256" w:rsidP="00A431C7">
      <w:pPr>
        <w:pStyle w:val="ListBullet2"/>
        <w:numPr>
          <w:ilvl w:val="0"/>
          <w:numId w:val="6"/>
        </w:numPr>
        <w:rPr>
          <w:rFonts w:ascii="Arial" w:hAnsi="Arial" w:cs="Arial"/>
        </w:rPr>
      </w:pPr>
      <w:r w:rsidRPr="00A176E0">
        <w:rPr>
          <w:rFonts w:ascii="Arial" w:hAnsi="Arial" w:cs="Arial"/>
        </w:rPr>
        <w:t>Thur</w:t>
      </w:r>
      <w:r w:rsidR="00761CF9" w:rsidRPr="00A176E0">
        <w:rPr>
          <w:rFonts w:ascii="Arial" w:hAnsi="Arial" w:cs="Arial"/>
        </w:rPr>
        <w:t>sday - 9:30 a.m. –</w:t>
      </w:r>
      <w:r w:rsidR="005A7CEF">
        <w:rPr>
          <w:rFonts w:ascii="Arial" w:hAnsi="Arial" w:cs="Arial"/>
        </w:rPr>
        <w:t xml:space="preserve"> </w:t>
      </w:r>
      <w:r w:rsidR="00A431C7" w:rsidRPr="00A176E0">
        <w:rPr>
          <w:rFonts w:ascii="Arial" w:hAnsi="Arial" w:cs="Arial"/>
        </w:rPr>
        <w:t xml:space="preserve">Long </w:t>
      </w:r>
      <w:r w:rsidR="005A7CEF">
        <w:rPr>
          <w:rFonts w:ascii="Arial" w:hAnsi="Arial" w:cs="Arial"/>
        </w:rPr>
        <w:t xml:space="preserve">Criminal </w:t>
      </w:r>
      <w:r w:rsidR="00A431C7" w:rsidRPr="00A176E0">
        <w:rPr>
          <w:rFonts w:ascii="Arial" w:hAnsi="Arial" w:cs="Arial"/>
        </w:rPr>
        <w:t>Applications/Summary Conviction Appeals/Long Civil Motions</w:t>
      </w:r>
    </w:p>
    <w:p w14:paraId="0E79FA76" w14:textId="77777777" w:rsidR="00A431C7" w:rsidRPr="00A176E0" w:rsidRDefault="00761CF9" w:rsidP="00A431C7">
      <w:pPr>
        <w:pStyle w:val="ListBullet2"/>
        <w:numPr>
          <w:ilvl w:val="0"/>
          <w:numId w:val="6"/>
        </w:numPr>
        <w:rPr>
          <w:rFonts w:ascii="Arial" w:hAnsi="Arial" w:cs="Arial"/>
        </w:rPr>
      </w:pPr>
      <w:r w:rsidRPr="00A176E0">
        <w:rPr>
          <w:rFonts w:ascii="Arial" w:hAnsi="Arial" w:cs="Arial"/>
        </w:rPr>
        <w:t xml:space="preserve">Friday - 9:30 a.m. - </w:t>
      </w:r>
      <w:r w:rsidR="00A431C7" w:rsidRPr="00A176E0">
        <w:rPr>
          <w:rFonts w:ascii="Arial" w:hAnsi="Arial" w:cs="Arial"/>
        </w:rPr>
        <w:t>Regular Civil Motions and Applications before a Judge (60 minutes and under)</w:t>
      </w:r>
    </w:p>
    <w:p w14:paraId="788A2C8C" w14:textId="77777777" w:rsidR="006B671F" w:rsidRDefault="006B671F" w:rsidP="00C92256">
      <w:pPr>
        <w:pStyle w:val="Heading4"/>
        <w:rPr>
          <w:rFonts w:cs="Arial"/>
        </w:rPr>
      </w:pPr>
      <w:bookmarkStart w:id="232" w:name="_Toc374441587"/>
    </w:p>
    <w:p w14:paraId="67DBF317" w14:textId="77777777" w:rsidR="00C92256" w:rsidRPr="000A4F45" w:rsidRDefault="00C92256" w:rsidP="00C92256">
      <w:pPr>
        <w:pStyle w:val="Heading4"/>
        <w:rPr>
          <w:rFonts w:cs="Arial"/>
        </w:rPr>
      </w:pPr>
      <w:bookmarkStart w:id="233" w:name="_Toc532890131"/>
      <w:r w:rsidRPr="000A4F45">
        <w:rPr>
          <w:rFonts w:cs="Arial"/>
        </w:rPr>
        <w:t>Family Court</w:t>
      </w:r>
      <w:bookmarkEnd w:id="232"/>
      <w:bookmarkEnd w:id="233"/>
    </w:p>
    <w:p w14:paraId="7C09997C" w14:textId="77777777" w:rsidR="0090444A" w:rsidRPr="000A4F45" w:rsidRDefault="0090444A" w:rsidP="0090444A">
      <w:pPr>
        <w:rPr>
          <w:rFonts w:ascii="Arial" w:hAnsi="Arial" w:cs="Arial"/>
          <w:lang w:val="en-GB"/>
        </w:rPr>
      </w:pPr>
      <w:r w:rsidRPr="000A4F45">
        <w:rPr>
          <w:rFonts w:ascii="Arial" w:hAnsi="Arial" w:cs="Arial"/>
          <w:lang w:val="en-GB"/>
        </w:rPr>
        <w:t>Motions on Notice (Oral)</w:t>
      </w:r>
    </w:p>
    <w:p w14:paraId="17522BFA" w14:textId="77777777" w:rsidR="0090444A" w:rsidRPr="006A60D5" w:rsidRDefault="0090444A" w:rsidP="006A60D5">
      <w:pPr>
        <w:pStyle w:val="ListParagraph"/>
        <w:numPr>
          <w:ilvl w:val="0"/>
          <w:numId w:val="33"/>
        </w:numPr>
        <w:spacing w:after="240"/>
        <w:ind w:left="709" w:hanging="425"/>
        <w:jc w:val="left"/>
        <w:rPr>
          <w:rFonts w:ascii="Arial" w:hAnsi="Arial" w:cs="Arial"/>
          <w:szCs w:val="22"/>
        </w:rPr>
      </w:pPr>
      <w:r w:rsidRPr="006A60D5">
        <w:rPr>
          <w:rFonts w:ascii="Arial" w:hAnsi="Arial" w:cs="Arial"/>
          <w:szCs w:val="22"/>
        </w:rPr>
        <w:t>Regular Motions: 1 hour and under - heard every Monday and Thursday at 9:30 a.m.</w:t>
      </w:r>
    </w:p>
    <w:p w14:paraId="466DC819" w14:textId="77777777" w:rsidR="0090444A" w:rsidRPr="006A60D5" w:rsidRDefault="0090444A" w:rsidP="006A60D5">
      <w:pPr>
        <w:pStyle w:val="ListParagraph"/>
        <w:numPr>
          <w:ilvl w:val="0"/>
          <w:numId w:val="33"/>
        </w:numPr>
        <w:spacing w:after="240"/>
        <w:ind w:left="709" w:hanging="425"/>
        <w:jc w:val="left"/>
        <w:rPr>
          <w:rFonts w:ascii="Arial" w:hAnsi="Arial" w:cs="Arial"/>
          <w:szCs w:val="22"/>
        </w:rPr>
      </w:pPr>
      <w:r w:rsidRPr="006A60D5">
        <w:rPr>
          <w:rFonts w:ascii="Arial" w:hAnsi="Arial" w:cs="Arial"/>
          <w:szCs w:val="22"/>
        </w:rPr>
        <w:t>Long Motions:  over 1 hour - special appointment required</w:t>
      </w:r>
      <w:r w:rsidR="004B2CBD" w:rsidRPr="006A60D5">
        <w:rPr>
          <w:rFonts w:ascii="Arial" w:hAnsi="Arial" w:cs="Arial"/>
          <w:szCs w:val="22"/>
        </w:rPr>
        <w:t>, please</w:t>
      </w:r>
      <w:r w:rsidRPr="006A60D5">
        <w:rPr>
          <w:rFonts w:ascii="Arial" w:hAnsi="Arial" w:cs="Arial"/>
          <w:szCs w:val="22"/>
        </w:rPr>
        <w:t xml:space="preserve"> contact </w:t>
      </w:r>
      <w:r w:rsidR="00D67095">
        <w:rPr>
          <w:rFonts w:ascii="Arial" w:hAnsi="Arial" w:cs="Arial"/>
          <w:szCs w:val="22"/>
        </w:rPr>
        <w:t xml:space="preserve">the </w:t>
      </w:r>
      <w:r w:rsidRPr="006A60D5">
        <w:rPr>
          <w:rFonts w:ascii="Arial" w:hAnsi="Arial" w:cs="Arial"/>
          <w:szCs w:val="22"/>
        </w:rPr>
        <w:t>Trial Coordinator</w:t>
      </w:r>
      <w:r w:rsidR="004B2CBD" w:rsidRPr="006A60D5">
        <w:rPr>
          <w:rFonts w:ascii="Arial" w:hAnsi="Arial" w:cs="Arial"/>
          <w:szCs w:val="22"/>
        </w:rPr>
        <w:t>.</w:t>
      </w:r>
    </w:p>
    <w:p w14:paraId="7CA23C59" w14:textId="77777777" w:rsidR="0090444A" w:rsidRPr="000A4F45" w:rsidRDefault="0090444A" w:rsidP="007548E6">
      <w:pPr>
        <w:tabs>
          <w:tab w:val="left" w:pos="2899"/>
        </w:tabs>
        <w:rPr>
          <w:rFonts w:ascii="Arial" w:hAnsi="Arial" w:cs="Arial"/>
          <w:iCs/>
          <w:szCs w:val="22"/>
        </w:rPr>
      </w:pPr>
      <w:r w:rsidRPr="000A4F45">
        <w:rPr>
          <w:rFonts w:ascii="Arial" w:hAnsi="Arial" w:cs="Arial"/>
          <w:iCs/>
          <w:szCs w:val="22"/>
        </w:rPr>
        <w:t>Daily Mixed Lists Include:</w:t>
      </w:r>
      <w:r w:rsidR="007548E6">
        <w:rPr>
          <w:rFonts w:ascii="Arial" w:hAnsi="Arial" w:cs="Arial"/>
          <w:iCs/>
          <w:szCs w:val="22"/>
        </w:rPr>
        <w:tab/>
      </w:r>
    </w:p>
    <w:p w14:paraId="76F2174B" w14:textId="77777777" w:rsidR="0090444A" w:rsidRPr="006A60D5" w:rsidRDefault="0090444A" w:rsidP="006A60D5">
      <w:pPr>
        <w:pStyle w:val="ListParagraph"/>
        <w:numPr>
          <w:ilvl w:val="0"/>
          <w:numId w:val="34"/>
        </w:numPr>
        <w:spacing w:after="240"/>
        <w:ind w:left="709" w:hanging="425"/>
        <w:jc w:val="left"/>
        <w:rPr>
          <w:rFonts w:ascii="Arial" w:hAnsi="Arial" w:cs="Arial"/>
          <w:szCs w:val="22"/>
        </w:rPr>
      </w:pPr>
      <w:r w:rsidRPr="006A60D5">
        <w:rPr>
          <w:rFonts w:ascii="Arial" w:hAnsi="Arial" w:cs="Arial"/>
          <w:szCs w:val="22"/>
        </w:rPr>
        <w:t>Case Conferences</w:t>
      </w:r>
    </w:p>
    <w:p w14:paraId="407486EA" w14:textId="77777777" w:rsidR="0090444A" w:rsidRPr="006A60D5" w:rsidRDefault="0090444A" w:rsidP="006A60D5">
      <w:pPr>
        <w:pStyle w:val="ListParagraph"/>
        <w:numPr>
          <w:ilvl w:val="0"/>
          <w:numId w:val="34"/>
        </w:numPr>
        <w:spacing w:after="240"/>
        <w:ind w:left="709" w:hanging="425"/>
        <w:jc w:val="left"/>
        <w:rPr>
          <w:rFonts w:ascii="Arial" w:hAnsi="Arial" w:cs="Arial"/>
          <w:szCs w:val="22"/>
        </w:rPr>
      </w:pPr>
      <w:r w:rsidRPr="006A60D5">
        <w:rPr>
          <w:rFonts w:ascii="Arial" w:hAnsi="Arial" w:cs="Arial"/>
          <w:szCs w:val="22"/>
        </w:rPr>
        <w:t>Settlement Conferences</w:t>
      </w:r>
    </w:p>
    <w:p w14:paraId="5168A3C9" w14:textId="77777777" w:rsidR="0090444A" w:rsidRPr="006A60D5" w:rsidRDefault="0090444A" w:rsidP="006A60D5">
      <w:pPr>
        <w:pStyle w:val="ListParagraph"/>
        <w:numPr>
          <w:ilvl w:val="0"/>
          <w:numId w:val="34"/>
        </w:numPr>
        <w:spacing w:after="240"/>
        <w:ind w:left="709" w:hanging="425"/>
        <w:jc w:val="left"/>
        <w:rPr>
          <w:rFonts w:ascii="Arial" w:hAnsi="Arial" w:cs="Arial"/>
          <w:szCs w:val="22"/>
        </w:rPr>
      </w:pPr>
      <w:r w:rsidRPr="006A60D5">
        <w:rPr>
          <w:rFonts w:ascii="Arial" w:hAnsi="Arial" w:cs="Arial"/>
          <w:szCs w:val="22"/>
        </w:rPr>
        <w:t>Trial Scheduling Conferences</w:t>
      </w:r>
    </w:p>
    <w:p w14:paraId="36603BA0" w14:textId="77777777" w:rsidR="0090444A" w:rsidRPr="006A60D5" w:rsidRDefault="0090444A" w:rsidP="006A60D5">
      <w:pPr>
        <w:pStyle w:val="ListParagraph"/>
        <w:numPr>
          <w:ilvl w:val="0"/>
          <w:numId w:val="34"/>
        </w:numPr>
        <w:spacing w:after="240"/>
        <w:ind w:left="709" w:hanging="425"/>
        <w:jc w:val="left"/>
        <w:rPr>
          <w:rFonts w:ascii="Arial" w:hAnsi="Arial" w:cs="Arial"/>
          <w:szCs w:val="22"/>
        </w:rPr>
      </w:pPr>
      <w:r w:rsidRPr="006A60D5">
        <w:rPr>
          <w:rFonts w:ascii="Arial" w:hAnsi="Arial" w:cs="Arial"/>
          <w:szCs w:val="22"/>
        </w:rPr>
        <w:t>Motions in Writing with/without Notice and Return Appearances</w:t>
      </w:r>
    </w:p>
    <w:p w14:paraId="24DC284B" w14:textId="77777777" w:rsidR="0090444A" w:rsidRPr="000A4F45" w:rsidRDefault="0090444A" w:rsidP="0090444A">
      <w:pPr>
        <w:spacing w:after="240"/>
        <w:contextualSpacing/>
        <w:jc w:val="left"/>
        <w:rPr>
          <w:rFonts w:ascii="Arial" w:hAnsi="Arial" w:cs="Arial"/>
          <w:szCs w:val="22"/>
        </w:rPr>
      </w:pPr>
      <w:r w:rsidRPr="000A4F45">
        <w:rPr>
          <w:rFonts w:ascii="Arial" w:hAnsi="Arial" w:cs="Arial"/>
          <w:szCs w:val="22"/>
        </w:rPr>
        <w:t>Family Responsibility Office (FRO) – heard every Monday</w:t>
      </w:r>
    </w:p>
    <w:p w14:paraId="2D027D72" w14:textId="77777777" w:rsidR="00C92256" w:rsidRPr="000A4F45" w:rsidRDefault="00C92256" w:rsidP="00C92256">
      <w:pPr>
        <w:pStyle w:val="Style1"/>
        <w:rPr>
          <w:rFonts w:ascii="Arial" w:hAnsi="Arial" w:cs="Arial"/>
        </w:rPr>
      </w:pPr>
    </w:p>
    <w:p w14:paraId="53933ABB" w14:textId="77777777" w:rsidR="00E543F4" w:rsidRPr="00E543F4" w:rsidRDefault="00E543F4" w:rsidP="00E543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2"/>
        <w:rPr>
          <w:rFonts w:ascii="Arial" w:hAnsi="Arial" w:cs="Arial"/>
          <w:b/>
          <w:sz w:val="28"/>
          <w:szCs w:val="24"/>
          <w:lang w:val="en-GB"/>
        </w:rPr>
      </w:pPr>
      <w:bookmarkStart w:id="234" w:name="_Toc532890132"/>
      <w:bookmarkStart w:id="235" w:name="_Toc374441588"/>
      <w:r w:rsidRPr="00E543F4">
        <w:rPr>
          <w:rFonts w:ascii="Arial" w:hAnsi="Arial" w:cs="Arial"/>
          <w:b/>
          <w:sz w:val="28"/>
          <w:szCs w:val="24"/>
          <w:lang w:val="en-GB"/>
        </w:rPr>
        <w:t>TRI-COUNTIES</w:t>
      </w:r>
      <w:bookmarkEnd w:id="234"/>
    </w:p>
    <w:p w14:paraId="5240FA3D" w14:textId="77777777" w:rsidR="00E543F4" w:rsidRPr="00E543F4" w:rsidRDefault="00E543F4" w:rsidP="00E543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4"/>
          <w:u w:val="single"/>
          <w:lang w:val="en-GB"/>
        </w:rPr>
      </w:pPr>
      <w:bookmarkStart w:id="236" w:name="_Toc532890133"/>
      <w:r w:rsidRPr="00E543F4">
        <w:rPr>
          <w:rFonts w:ascii="Arial" w:hAnsi="Arial" w:cs="Arial"/>
          <w:b/>
          <w:szCs w:val="24"/>
          <w:u w:val="single"/>
          <w:lang w:val="en-GB"/>
        </w:rPr>
        <w:t>Assignment Court (Criminal)</w:t>
      </w:r>
      <w:bookmarkEnd w:id="236"/>
    </w:p>
    <w:p w14:paraId="21CCDBFD" w14:textId="77777777" w:rsidR="00E543F4" w:rsidRPr="00E543F4" w:rsidRDefault="00E543F4" w:rsidP="00E543F4">
      <w:pPr>
        <w:pStyle w:val="ListParagraph"/>
        <w:numPr>
          <w:ilvl w:val="0"/>
          <w:numId w:val="32"/>
        </w:numPr>
        <w:spacing w:after="240"/>
        <w:ind w:left="851" w:hanging="425"/>
        <w:jc w:val="left"/>
        <w:rPr>
          <w:rStyle w:val="Emphasis"/>
          <w:rFonts w:ascii="Arial" w:hAnsi="Arial" w:cs="Arial"/>
          <w:i w:val="0"/>
          <w:sz w:val="22"/>
        </w:rPr>
      </w:pPr>
      <w:r w:rsidRPr="00E543F4">
        <w:rPr>
          <w:rStyle w:val="Emphasis"/>
          <w:rFonts w:ascii="Arial" w:hAnsi="Arial" w:cs="Arial"/>
          <w:i w:val="0"/>
          <w:sz w:val="22"/>
        </w:rPr>
        <w:t>Please obtain dates from the Trial Coordinator</w:t>
      </w:r>
      <w:r w:rsidR="005A7CEF">
        <w:rPr>
          <w:rStyle w:val="Emphasis"/>
          <w:rFonts w:ascii="Arial" w:hAnsi="Arial" w:cs="Arial"/>
          <w:i w:val="0"/>
          <w:sz w:val="22"/>
        </w:rPr>
        <w:t>.</w:t>
      </w:r>
    </w:p>
    <w:p w14:paraId="4B204CFB" w14:textId="77777777" w:rsidR="00E543F4" w:rsidRPr="00E543F4" w:rsidRDefault="00E543F4" w:rsidP="00E543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4"/>
          <w:u w:val="single"/>
          <w:lang w:val="en-GB"/>
        </w:rPr>
      </w:pPr>
      <w:bookmarkStart w:id="237" w:name="_Toc532890134"/>
      <w:r w:rsidRPr="00E543F4">
        <w:rPr>
          <w:rFonts w:ascii="Arial" w:hAnsi="Arial" w:cs="Arial"/>
          <w:b/>
          <w:szCs w:val="24"/>
          <w:u w:val="single"/>
          <w:lang w:val="en-GB"/>
        </w:rPr>
        <w:t>Criminal Pre-trials</w:t>
      </w:r>
      <w:bookmarkEnd w:id="237"/>
    </w:p>
    <w:p w14:paraId="31360B62" w14:textId="77777777" w:rsidR="00B515EA" w:rsidRDefault="00B515EA" w:rsidP="00B515EA">
      <w:pPr>
        <w:widowControl/>
        <w:numPr>
          <w:ilvl w:val="0"/>
          <w:numId w:val="15"/>
        </w:numPr>
        <w:contextualSpacing/>
        <w:jc w:val="left"/>
        <w:rPr>
          <w:rFonts w:ascii="Arial" w:hAnsi="Arial" w:cs="Arial"/>
          <w:iCs/>
          <w:szCs w:val="22"/>
        </w:rPr>
      </w:pPr>
      <w:r w:rsidRPr="00B515EA">
        <w:rPr>
          <w:rFonts w:ascii="Arial" w:hAnsi="Arial" w:cs="Arial"/>
          <w:iCs/>
          <w:szCs w:val="22"/>
        </w:rPr>
        <w:t>Jan</w:t>
      </w:r>
      <w:r>
        <w:rPr>
          <w:rFonts w:ascii="Arial" w:hAnsi="Arial" w:cs="Arial"/>
          <w:iCs/>
          <w:szCs w:val="22"/>
        </w:rPr>
        <w:t xml:space="preserve">uary </w:t>
      </w:r>
      <w:r w:rsidR="0025477D">
        <w:rPr>
          <w:rFonts w:ascii="Arial" w:hAnsi="Arial" w:cs="Arial"/>
          <w:iCs/>
          <w:szCs w:val="22"/>
        </w:rPr>
        <w:t>22</w:t>
      </w:r>
      <w:r w:rsidRPr="00B515EA">
        <w:rPr>
          <w:rFonts w:ascii="Arial" w:hAnsi="Arial" w:cs="Arial"/>
          <w:iCs/>
          <w:szCs w:val="22"/>
        </w:rPr>
        <w:t xml:space="preserve"> </w:t>
      </w:r>
    </w:p>
    <w:p w14:paraId="015F6C0C" w14:textId="77777777" w:rsidR="00B515EA" w:rsidRDefault="00B515EA" w:rsidP="00B515EA">
      <w:pPr>
        <w:widowControl/>
        <w:numPr>
          <w:ilvl w:val="0"/>
          <w:numId w:val="15"/>
        </w:numPr>
        <w:contextualSpacing/>
        <w:jc w:val="left"/>
        <w:rPr>
          <w:rFonts w:ascii="Arial" w:hAnsi="Arial" w:cs="Arial"/>
          <w:iCs/>
          <w:szCs w:val="22"/>
        </w:rPr>
      </w:pPr>
      <w:r w:rsidRPr="00B515EA">
        <w:rPr>
          <w:rFonts w:ascii="Arial" w:hAnsi="Arial" w:cs="Arial"/>
          <w:iCs/>
          <w:szCs w:val="22"/>
        </w:rPr>
        <w:t>Feb</w:t>
      </w:r>
      <w:r>
        <w:rPr>
          <w:rFonts w:ascii="Arial" w:hAnsi="Arial" w:cs="Arial"/>
          <w:iCs/>
          <w:szCs w:val="22"/>
        </w:rPr>
        <w:t>ruary 1</w:t>
      </w:r>
      <w:r w:rsidR="0025477D">
        <w:rPr>
          <w:rFonts w:ascii="Arial" w:hAnsi="Arial" w:cs="Arial"/>
          <w:iCs/>
          <w:szCs w:val="22"/>
        </w:rPr>
        <w:t>2</w:t>
      </w:r>
    </w:p>
    <w:p w14:paraId="44C0B9BD" w14:textId="77777777" w:rsidR="00B515EA" w:rsidRDefault="00B515EA" w:rsidP="00B515EA">
      <w:pPr>
        <w:widowControl/>
        <w:numPr>
          <w:ilvl w:val="0"/>
          <w:numId w:val="15"/>
        </w:numPr>
        <w:contextualSpacing/>
        <w:jc w:val="left"/>
        <w:rPr>
          <w:rFonts w:ascii="Arial" w:hAnsi="Arial" w:cs="Arial"/>
          <w:iCs/>
          <w:szCs w:val="22"/>
        </w:rPr>
      </w:pPr>
      <w:r w:rsidRPr="00B515EA">
        <w:rPr>
          <w:rFonts w:ascii="Arial" w:hAnsi="Arial" w:cs="Arial"/>
          <w:iCs/>
          <w:szCs w:val="22"/>
        </w:rPr>
        <w:t>Mar</w:t>
      </w:r>
      <w:r>
        <w:rPr>
          <w:rFonts w:ascii="Arial" w:hAnsi="Arial" w:cs="Arial"/>
          <w:iCs/>
          <w:szCs w:val="22"/>
        </w:rPr>
        <w:t xml:space="preserve">ch </w:t>
      </w:r>
      <w:r w:rsidR="0025477D">
        <w:rPr>
          <w:rFonts w:ascii="Arial" w:hAnsi="Arial" w:cs="Arial"/>
          <w:iCs/>
          <w:szCs w:val="22"/>
        </w:rPr>
        <w:t>4</w:t>
      </w:r>
    </w:p>
    <w:p w14:paraId="30A2560A" w14:textId="77777777" w:rsidR="00B515EA" w:rsidRDefault="00B515EA" w:rsidP="00B515EA">
      <w:pPr>
        <w:widowControl/>
        <w:numPr>
          <w:ilvl w:val="0"/>
          <w:numId w:val="15"/>
        </w:numPr>
        <w:contextualSpacing/>
        <w:jc w:val="left"/>
        <w:rPr>
          <w:rFonts w:ascii="Arial" w:hAnsi="Arial" w:cs="Arial"/>
          <w:iCs/>
          <w:szCs w:val="22"/>
        </w:rPr>
      </w:pPr>
      <w:r w:rsidRPr="00B515EA">
        <w:rPr>
          <w:rFonts w:ascii="Arial" w:hAnsi="Arial" w:cs="Arial"/>
          <w:iCs/>
          <w:szCs w:val="22"/>
        </w:rPr>
        <w:t>Apr</w:t>
      </w:r>
      <w:r>
        <w:rPr>
          <w:rFonts w:ascii="Arial" w:hAnsi="Arial" w:cs="Arial"/>
          <w:iCs/>
          <w:szCs w:val="22"/>
        </w:rPr>
        <w:t xml:space="preserve">il </w:t>
      </w:r>
      <w:r w:rsidRPr="00B515EA">
        <w:rPr>
          <w:rFonts w:ascii="Arial" w:hAnsi="Arial" w:cs="Arial"/>
          <w:iCs/>
          <w:szCs w:val="22"/>
        </w:rPr>
        <w:t>1</w:t>
      </w:r>
      <w:r w:rsidR="0025477D">
        <w:rPr>
          <w:rFonts w:ascii="Arial" w:hAnsi="Arial" w:cs="Arial"/>
          <w:iCs/>
          <w:szCs w:val="22"/>
        </w:rPr>
        <w:t>5</w:t>
      </w:r>
    </w:p>
    <w:p w14:paraId="5ECB7C6C" w14:textId="77777777" w:rsidR="00B515EA" w:rsidRDefault="00B515EA" w:rsidP="00B515EA">
      <w:pPr>
        <w:widowControl/>
        <w:numPr>
          <w:ilvl w:val="0"/>
          <w:numId w:val="15"/>
        </w:numPr>
        <w:contextualSpacing/>
        <w:jc w:val="left"/>
        <w:rPr>
          <w:rFonts w:ascii="Arial" w:hAnsi="Arial" w:cs="Arial"/>
          <w:iCs/>
          <w:szCs w:val="22"/>
        </w:rPr>
      </w:pPr>
      <w:r w:rsidRPr="00B515EA">
        <w:rPr>
          <w:rFonts w:ascii="Arial" w:hAnsi="Arial" w:cs="Arial"/>
          <w:iCs/>
          <w:szCs w:val="22"/>
        </w:rPr>
        <w:t>May 2</w:t>
      </w:r>
      <w:r w:rsidR="0025477D">
        <w:rPr>
          <w:rFonts w:ascii="Arial" w:hAnsi="Arial" w:cs="Arial"/>
          <w:iCs/>
          <w:szCs w:val="22"/>
        </w:rPr>
        <w:t>0</w:t>
      </w:r>
    </w:p>
    <w:p w14:paraId="3F711D51" w14:textId="77777777" w:rsidR="00B515EA" w:rsidRPr="00B515EA" w:rsidRDefault="00B515EA" w:rsidP="00B515EA">
      <w:pPr>
        <w:widowControl/>
        <w:numPr>
          <w:ilvl w:val="0"/>
          <w:numId w:val="15"/>
        </w:numPr>
        <w:contextualSpacing/>
        <w:jc w:val="left"/>
        <w:rPr>
          <w:rFonts w:ascii="Arial" w:hAnsi="Arial" w:cs="Arial"/>
          <w:iCs/>
          <w:szCs w:val="22"/>
        </w:rPr>
      </w:pPr>
      <w:r w:rsidRPr="00B515EA">
        <w:rPr>
          <w:rFonts w:ascii="Arial" w:hAnsi="Arial" w:cs="Arial"/>
          <w:iCs/>
          <w:szCs w:val="22"/>
        </w:rPr>
        <w:t xml:space="preserve">June </w:t>
      </w:r>
      <w:r w:rsidR="0025477D">
        <w:rPr>
          <w:rFonts w:ascii="Arial" w:hAnsi="Arial" w:cs="Arial"/>
          <w:iCs/>
          <w:szCs w:val="22"/>
        </w:rPr>
        <w:t>17</w:t>
      </w:r>
      <w:r w:rsidRPr="00B515EA">
        <w:rPr>
          <w:rFonts w:ascii="Arial" w:hAnsi="Arial" w:cs="Arial"/>
          <w:iCs/>
          <w:szCs w:val="22"/>
        </w:rPr>
        <w:t xml:space="preserve"> </w:t>
      </w:r>
    </w:p>
    <w:p w14:paraId="717E7D58" w14:textId="77777777" w:rsidR="00D67095" w:rsidRPr="00B515EA" w:rsidRDefault="00D67095" w:rsidP="00B515EA">
      <w:pPr>
        <w:widowControl/>
        <w:numPr>
          <w:ilvl w:val="0"/>
          <w:numId w:val="15"/>
        </w:numPr>
        <w:contextualSpacing/>
        <w:jc w:val="left"/>
        <w:rPr>
          <w:rFonts w:ascii="Arial" w:hAnsi="Arial" w:cs="Arial"/>
          <w:iCs/>
          <w:szCs w:val="22"/>
        </w:rPr>
      </w:pPr>
      <w:r w:rsidRPr="00B515EA">
        <w:rPr>
          <w:rFonts w:ascii="Arial" w:hAnsi="Arial" w:cs="Arial"/>
          <w:iCs/>
          <w:szCs w:val="22"/>
        </w:rPr>
        <w:t xml:space="preserve">For </w:t>
      </w:r>
      <w:r w:rsidR="00B515EA">
        <w:rPr>
          <w:rFonts w:ascii="Arial" w:hAnsi="Arial" w:cs="Arial"/>
          <w:iCs/>
          <w:szCs w:val="22"/>
        </w:rPr>
        <w:t>dates from July 20</w:t>
      </w:r>
      <w:r w:rsidR="0025477D">
        <w:rPr>
          <w:rFonts w:ascii="Arial" w:hAnsi="Arial" w:cs="Arial"/>
          <w:iCs/>
          <w:szCs w:val="22"/>
        </w:rPr>
        <w:t>20</w:t>
      </w:r>
      <w:r w:rsidR="00B515EA">
        <w:rPr>
          <w:rFonts w:ascii="Arial" w:hAnsi="Arial" w:cs="Arial"/>
          <w:iCs/>
          <w:szCs w:val="22"/>
        </w:rPr>
        <w:t xml:space="preserve"> and onwards,</w:t>
      </w:r>
      <w:r w:rsidRPr="00B515EA">
        <w:rPr>
          <w:rFonts w:ascii="Arial" w:hAnsi="Arial" w:cs="Arial"/>
          <w:iCs/>
          <w:szCs w:val="22"/>
        </w:rPr>
        <w:t xml:space="preserve"> please contact the Trial Coordinator.</w:t>
      </w:r>
    </w:p>
    <w:p w14:paraId="1C9B9FC4" w14:textId="77777777" w:rsidR="00E543F4" w:rsidRPr="00D67095" w:rsidRDefault="00E543F4" w:rsidP="00E543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4"/>
          <w:u w:val="single"/>
        </w:rPr>
      </w:pPr>
    </w:p>
    <w:p w14:paraId="194CF35A" w14:textId="77777777" w:rsidR="00E543F4" w:rsidRPr="00E543F4" w:rsidRDefault="00E543F4" w:rsidP="00E543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4"/>
          <w:u w:val="single"/>
          <w:lang w:val="en-GB"/>
        </w:rPr>
      </w:pPr>
      <w:bookmarkStart w:id="238" w:name="_Toc532890135"/>
      <w:r w:rsidRPr="00E543F4">
        <w:rPr>
          <w:rFonts w:ascii="Arial" w:hAnsi="Arial" w:cs="Arial"/>
          <w:b/>
          <w:szCs w:val="24"/>
          <w:u w:val="single"/>
          <w:lang w:val="en-GB"/>
        </w:rPr>
        <w:t>Criminal Jury/Non-Jury Trials</w:t>
      </w:r>
      <w:bookmarkEnd w:id="238"/>
    </w:p>
    <w:p w14:paraId="382092AC" w14:textId="77777777" w:rsidR="00E543F4" w:rsidRPr="00E543F4" w:rsidRDefault="00B515EA" w:rsidP="00E543F4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Criminal Jury/Non-Jury trials are at the judicial pre-trial appearance.  Please provide available dates the Trial Coordinator.</w:t>
      </w:r>
    </w:p>
    <w:p w14:paraId="54A79531" w14:textId="77777777" w:rsidR="00E543F4" w:rsidRPr="00E543F4" w:rsidRDefault="00E543F4" w:rsidP="00E543F4">
      <w:pPr>
        <w:ind w:left="1080"/>
        <w:contextualSpacing/>
        <w:rPr>
          <w:rFonts w:ascii="Arial" w:hAnsi="Arial" w:cs="Arial"/>
          <w:iCs/>
          <w:szCs w:val="22"/>
        </w:rPr>
      </w:pPr>
    </w:p>
    <w:p w14:paraId="3C13684B" w14:textId="77777777" w:rsidR="00E543F4" w:rsidRPr="00E543F4" w:rsidRDefault="00E543F4" w:rsidP="00E543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4"/>
          <w:u w:val="single"/>
          <w:lang w:val="en-GB"/>
        </w:rPr>
      </w:pPr>
      <w:bookmarkStart w:id="239" w:name="_Toc532890136"/>
      <w:r w:rsidRPr="00E543F4">
        <w:rPr>
          <w:rFonts w:ascii="Arial" w:hAnsi="Arial" w:cs="Arial"/>
          <w:b/>
          <w:szCs w:val="24"/>
          <w:u w:val="single"/>
          <w:lang w:val="en-GB"/>
        </w:rPr>
        <w:t>Civil (Jury/Non-Jury)/Family/Child Protection Trials</w:t>
      </w:r>
      <w:bookmarkEnd w:id="239"/>
    </w:p>
    <w:p w14:paraId="4F94E9E0" w14:textId="77777777" w:rsidR="00E543F4" w:rsidRPr="00E543F4" w:rsidRDefault="00E543F4" w:rsidP="00E543F4">
      <w:pPr>
        <w:rPr>
          <w:rFonts w:ascii="Arial" w:hAnsi="Arial" w:cs="Arial"/>
        </w:rPr>
      </w:pPr>
      <w:r w:rsidRPr="00E543F4">
        <w:rPr>
          <w:rFonts w:ascii="Arial" w:hAnsi="Arial" w:cs="Arial"/>
        </w:rPr>
        <w:t>Weeks of:</w:t>
      </w:r>
    </w:p>
    <w:p w14:paraId="1EDD0E0B" w14:textId="77777777" w:rsidR="00E543F4" w:rsidRPr="00E543F4" w:rsidRDefault="00E543F4" w:rsidP="00E543F4">
      <w:pPr>
        <w:widowControl/>
        <w:numPr>
          <w:ilvl w:val="0"/>
          <w:numId w:val="13"/>
        </w:numPr>
        <w:spacing w:after="240"/>
        <w:contextualSpacing/>
        <w:jc w:val="left"/>
        <w:rPr>
          <w:rFonts w:ascii="Arial" w:hAnsi="Arial" w:cs="Arial"/>
        </w:rPr>
      </w:pPr>
      <w:r w:rsidRPr="00E543F4">
        <w:rPr>
          <w:rFonts w:ascii="Arial" w:hAnsi="Arial" w:cs="Arial"/>
        </w:rPr>
        <w:lastRenderedPageBreak/>
        <w:t>May 1</w:t>
      </w:r>
      <w:r w:rsidR="0069740D">
        <w:rPr>
          <w:rFonts w:ascii="Arial" w:hAnsi="Arial" w:cs="Arial"/>
        </w:rPr>
        <w:t>8</w:t>
      </w:r>
      <w:r w:rsidRPr="00E543F4">
        <w:rPr>
          <w:rFonts w:ascii="Arial" w:hAnsi="Arial" w:cs="Arial"/>
        </w:rPr>
        <w:t>, 2</w:t>
      </w:r>
      <w:r w:rsidR="0069740D">
        <w:rPr>
          <w:rFonts w:ascii="Arial" w:hAnsi="Arial" w:cs="Arial"/>
        </w:rPr>
        <w:t>5</w:t>
      </w:r>
      <w:r w:rsidRPr="00E543F4">
        <w:rPr>
          <w:rFonts w:ascii="Arial" w:hAnsi="Arial" w:cs="Arial"/>
        </w:rPr>
        <w:t xml:space="preserve">, </w:t>
      </w:r>
      <w:r w:rsidR="0069740D">
        <w:rPr>
          <w:rFonts w:ascii="Arial" w:hAnsi="Arial" w:cs="Arial"/>
        </w:rPr>
        <w:t>June 1</w:t>
      </w:r>
    </w:p>
    <w:p w14:paraId="21708368" w14:textId="77777777" w:rsidR="00E543F4" w:rsidRPr="00E543F4" w:rsidRDefault="00E543F4" w:rsidP="00E543F4">
      <w:pPr>
        <w:widowControl/>
        <w:numPr>
          <w:ilvl w:val="0"/>
          <w:numId w:val="13"/>
        </w:numPr>
        <w:spacing w:after="240"/>
        <w:contextualSpacing/>
        <w:jc w:val="left"/>
        <w:rPr>
          <w:rFonts w:ascii="Arial" w:hAnsi="Arial" w:cs="Arial"/>
        </w:rPr>
      </w:pPr>
      <w:r w:rsidRPr="00E543F4">
        <w:rPr>
          <w:rFonts w:ascii="Arial" w:hAnsi="Arial" w:cs="Arial"/>
        </w:rPr>
        <w:t>November 1</w:t>
      </w:r>
      <w:r w:rsidR="0069740D">
        <w:rPr>
          <w:rFonts w:ascii="Arial" w:hAnsi="Arial" w:cs="Arial"/>
        </w:rPr>
        <w:t>6</w:t>
      </w:r>
      <w:r w:rsidRPr="00E543F4">
        <w:rPr>
          <w:rFonts w:ascii="Arial" w:hAnsi="Arial" w:cs="Arial"/>
        </w:rPr>
        <w:t xml:space="preserve">, </w:t>
      </w:r>
      <w:r w:rsidR="0069740D">
        <w:rPr>
          <w:rFonts w:ascii="Arial" w:hAnsi="Arial" w:cs="Arial"/>
        </w:rPr>
        <w:t>23</w:t>
      </w:r>
      <w:r w:rsidRPr="00E543F4">
        <w:rPr>
          <w:rFonts w:ascii="Arial" w:hAnsi="Arial" w:cs="Arial"/>
        </w:rPr>
        <w:t>, 3</w:t>
      </w:r>
      <w:r w:rsidR="0069740D">
        <w:rPr>
          <w:rFonts w:ascii="Arial" w:hAnsi="Arial" w:cs="Arial"/>
        </w:rPr>
        <w:t>0</w:t>
      </w:r>
    </w:p>
    <w:p w14:paraId="746DE43A" w14:textId="77777777" w:rsidR="00E543F4" w:rsidRPr="00E543F4" w:rsidRDefault="00E543F4" w:rsidP="00E543F4">
      <w:pPr>
        <w:spacing w:after="240"/>
        <w:ind w:left="720"/>
        <w:contextualSpacing/>
        <w:rPr>
          <w:rFonts w:ascii="Arial" w:hAnsi="Arial" w:cs="Arial"/>
        </w:rPr>
      </w:pPr>
    </w:p>
    <w:p w14:paraId="36D96ECC" w14:textId="77777777" w:rsidR="00E543F4" w:rsidRPr="00E543F4" w:rsidRDefault="00E543F4" w:rsidP="00E543F4">
      <w:pPr>
        <w:spacing w:after="240"/>
        <w:ind w:left="720"/>
        <w:contextualSpacing/>
        <w:rPr>
          <w:rFonts w:ascii="Arial" w:hAnsi="Arial" w:cs="Arial"/>
        </w:rPr>
      </w:pPr>
    </w:p>
    <w:p w14:paraId="4E7C46F9" w14:textId="77777777" w:rsidR="00E543F4" w:rsidRPr="00E543F4" w:rsidRDefault="00E543F4" w:rsidP="00E543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4"/>
          <w:u w:val="single"/>
          <w:lang w:val="en-GB"/>
        </w:rPr>
      </w:pPr>
      <w:bookmarkStart w:id="240" w:name="_Toc532890137"/>
      <w:r w:rsidRPr="00E543F4">
        <w:rPr>
          <w:rFonts w:ascii="Arial" w:hAnsi="Arial" w:cs="Arial"/>
          <w:b/>
          <w:szCs w:val="24"/>
          <w:u w:val="single"/>
          <w:lang w:val="en-GB"/>
        </w:rPr>
        <w:t>Child Protection Trials (10 days or less)</w:t>
      </w:r>
      <w:bookmarkEnd w:id="240"/>
    </w:p>
    <w:p w14:paraId="10BBA782" w14:textId="77777777" w:rsidR="00E543F4" w:rsidRPr="00E543F4" w:rsidRDefault="00E543F4" w:rsidP="00E543F4">
      <w:pPr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t>Weeks of:</w:t>
      </w:r>
    </w:p>
    <w:p w14:paraId="0A15F308" w14:textId="77777777" w:rsidR="00E543F4" w:rsidRPr="00E543F4" w:rsidRDefault="00E543F4" w:rsidP="00E543F4">
      <w:pPr>
        <w:widowControl/>
        <w:numPr>
          <w:ilvl w:val="0"/>
          <w:numId w:val="38"/>
        </w:numPr>
        <w:spacing w:after="240"/>
        <w:ind w:left="1134" w:hanging="425"/>
        <w:contextualSpacing/>
        <w:jc w:val="left"/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t xml:space="preserve">February </w:t>
      </w:r>
      <w:r w:rsidR="00B515EA">
        <w:rPr>
          <w:rFonts w:ascii="Arial" w:hAnsi="Arial" w:cs="Arial"/>
          <w:iCs/>
          <w:szCs w:val="22"/>
        </w:rPr>
        <w:t>1</w:t>
      </w:r>
      <w:r w:rsidR="0069740D">
        <w:rPr>
          <w:rFonts w:ascii="Arial" w:hAnsi="Arial" w:cs="Arial"/>
          <w:iCs/>
          <w:szCs w:val="22"/>
        </w:rPr>
        <w:t>0</w:t>
      </w:r>
      <w:r w:rsidRPr="00E543F4">
        <w:rPr>
          <w:rFonts w:ascii="Arial" w:hAnsi="Arial" w:cs="Arial"/>
          <w:iCs/>
          <w:szCs w:val="22"/>
        </w:rPr>
        <w:t xml:space="preserve">, </w:t>
      </w:r>
      <w:r w:rsidR="0069740D">
        <w:rPr>
          <w:rFonts w:ascii="Arial" w:hAnsi="Arial" w:cs="Arial"/>
          <w:iCs/>
          <w:szCs w:val="22"/>
        </w:rPr>
        <w:t>17</w:t>
      </w:r>
    </w:p>
    <w:p w14:paraId="0719345B" w14:textId="77777777" w:rsidR="00E543F4" w:rsidRPr="00E543F4" w:rsidRDefault="00E543F4" w:rsidP="00E543F4">
      <w:pPr>
        <w:widowControl/>
        <w:numPr>
          <w:ilvl w:val="0"/>
          <w:numId w:val="38"/>
        </w:numPr>
        <w:spacing w:after="240"/>
        <w:ind w:left="1134" w:hanging="425"/>
        <w:contextualSpacing/>
        <w:jc w:val="left"/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t xml:space="preserve">June </w:t>
      </w:r>
      <w:r w:rsidR="0069740D">
        <w:rPr>
          <w:rFonts w:ascii="Arial" w:hAnsi="Arial" w:cs="Arial"/>
          <w:iCs/>
          <w:szCs w:val="22"/>
        </w:rPr>
        <w:t>22, 29</w:t>
      </w:r>
    </w:p>
    <w:p w14:paraId="6CFA2E3E" w14:textId="77777777" w:rsidR="00E543F4" w:rsidRPr="00E543F4" w:rsidRDefault="00E543F4" w:rsidP="00E543F4">
      <w:pPr>
        <w:widowControl/>
        <w:numPr>
          <w:ilvl w:val="0"/>
          <w:numId w:val="38"/>
        </w:numPr>
        <w:spacing w:after="240"/>
        <w:ind w:left="1134" w:hanging="425"/>
        <w:contextualSpacing/>
        <w:jc w:val="left"/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t xml:space="preserve">September </w:t>
      </w:r>
      <w:r w:rsidR="0069740D">
        <w:rPr>
          <w:rFonts w:ascii="Arial" w:hAnsi="Arial" w:cs="Arial"/>
          <w:iCs/>
          <w:szCs w:val="22"/>
        </w:rPr>
        <w:t>14</w:t>
      </w:r>
      <w:r w:rsidR="00B515EA">
        <w:rPr>
          <w:rFonts w:ascii="Arial" w:hAnsi="Arial" w:cs="Arial"/>
          <w:iCs/>
          <w:szCs w:val="22"/>
        </w:rPr>
        <w:t>, September 2</w:t>
      </w:r>
      <w:r w:rsidR="0069740D">
        <w:rPr>
          <w:rFonts w:ascii="Arial" w:hAnsi="Arial" w:cs="Arial"/>
          <w:iCs/>
          <w:szCs w:val="22"/>
        </w:rPr>
        <w:t>1</w:t>
      </w:r>
    </w:p>
    <w:p w14:paraId="54CD00A6" w14:textId="77777777" w:rsidR="00E543F4" w:rsidRPr="00E543F4" w:rsidRDefault="00E543F4" w:rsidP="00E543F4">
      <w:pPr>
        <w:spacing w:after="240"/>
        <w:ind w:left="1134"/>
        <w:contextualSpacing/>
        <w:rPr>
          <w:rFonts w:ascii="Arial" w:hAnsi="Arial" w:cs="Arial"/>
          <w:iCs/>
          <w:szCs w:val="22"/>
        </w:rPr>
      </w:pPr>
    </w:p>
    <w:p w14:paraId="579ED185" w14:textId="77777777" w:rsidR="00E543F4" w:rsidRPr="00E543F4" w:rsidRDefault="00E543F4" w:rsidP="00E543F4">
      <w:pPr>
        <w:spacing w:line="360" w:lineRule="auto"/>
        <w:jc w:val="left"/>
        <w:rPr>
          <w:rFonts w:ascii="Arial" w:hAnsi="Arial" w:cs="Arial"/>
          <w:b/>
          <w:bCs/>
          <w:iCs/>
          <w:szCs w:val="22"/>
          <w:u w:val="single"/>
        </w:rPr>
      </w:pPr>
      <w:r w:rsidRPr="00E543F4">
        <w:rPr>
          <w:rFonts w:ascii="Arial" w:hAnsi="Arial" w:cs="Arial"/>
          <w:b/>
          <w:bCs/>
          <w:iCs/>
          <w:szCs w:val="22"/>
          <w:u w:val="single"/>
        </w:rPr>
        <w:t>Civil Pre-trials</w:t>
      </w:r>
    </w:p>
    <w:p w14:paraId="02D8C6C5" w14:textId="77777777" w:rsidR="00D67095" w:rsidRPr="006A60D5" w:rsidRDefault="00D67095" w:rsidP="00D67095">
      <w:pPr>
        <w:pStyle w:val="ListParagraph"/>
        <w:numPr>
          <w:ilvl w:val="0"/>
          <w:numId w:val="28"/>
        </w:numPr>
        <w:spacing w:after="240"/>
        <w:jc w:val="left"/>
        <w:rPr>
          <w:rFonts w:ascii="Arial" w:hAnsi="Arial" w:cs="Arial"/>
        </w:rPr>
      </w:pPr>
      <w:r w:rsidRPr="006A60D5">
        <w:rPr>
          <w:rFonts w:ascii="Arial" w:hAnsi="Arial" w:cs="Arial"/>
        </w:rPr>
        <w:t>Please obtain dates from the Trial Coordinator.</w:t>
      </w:r>
    </w:p>
    <w:p w14:paraId="514E12D0" w14:textId="77777777" w:rsidR="00E543F4" w:rsidRPr="00E543F4" w:rsidRDefault="00E543F4" w:rsidP="00E543F4">
      <w:pPr>
        <w:spacing w:after="240"/>
        <w:ind w:left="1134"/>
        <w:contextualSpacing/>
        <w:rPr>
          <w:rFonts w:ascii="Arial" w:hAnsi="Arial" w:cs="Arial"/>
          <w:iCs/>
          <w:szCs w:val="22"/>
        </w:rPr>
      </w:pPr>
    </w:p>
    <w:p w14:paraId="3B348597" w14:textId="77777777" w:rsidR="00E543F4" w:rsidRPr="00E543F4" w:rsidRDefault="00E543F4" w:rsidP="00E543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4"/>
          <w:u w:val="single"/>
          <w:lang w:val="en-GB"/>
        </w:rPr>
      </w:pPr>
      <w:bookmarkStart w:id="241" w:name="_Toc532890138"/>
      <w:r w:rsidRPr="00E543F4">
        <w:rPr>
          <w:rFonts w:ascii="Arial" w:hAnsi="Arial" w:cs="Arial"/>
          <w:b/>
          <w:szCs w:val="24"/>
          <w:u w:val="single"/>
          <w:lang w:val="en-GB"/>
        </w:rPr>
        <w:t>ROTA E</w:t>
      </w:r>
      <w:r w:rsidR="00D67095">
        <w:rPr>
          <w:rFonts w:ascii="Arial" w:hAnsi="Arial" w:cs="Arial"/>
          <w:b/>
          <w:szCs w:val="24"/>
          <w:u w:val="single"/>
          <w:lang w:val="en-GB"/>
        </w:rPr>
        <w:t>ast</w:t>
      </w:r>
      <w:r w:rsidRPr="00E543F4">
        <w:rPr>
          <w:rFonts w:ascii="Arial" w:hAnsi="Arial" w:cs="Arial"/>
          <w:b/>
          <w:szCs w:val="24"/>
          <w:u w:val="single"/>
          <w:lang w:val="en-GB"/>
        </w:rPr>
        <w:t xml:space="preserve"> (Duty)</w:t>
      </w:r>
      <w:bookmarkEnd w:id="241"/>
    </w:p>
    <w:p w14:paraId="68F5BC08" w14:textId="77777777" w:rsidR="00E543F4" w:rsidRPr="00E543F4" w:rsidRDefault="00E543F4" w:rsidP="00E543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2"/>
          <w:u w:val="single"/>
        </w:rPr>
      </w:pPr>
      <w:bookmarkStart w:id="242" w:name="_Toc499825902"/>
      <w:bookmarkStart w:id="243" w:name="_Toc532890139"/>
      <w:r w:rsidRPr="00E543F4">
        <w:rPr>
          <w:rFonts w:ascii="Arial" w:hAnsi="Arial" w:cs="Arial"/>
          <w:b/>
          <w:szCs w:val="24"/>
          <w:u w:val="single"/>
          <w:lang w:val="en-GB"/>
        </w:rPr>
        <w:t>Criminal</w:t>
      </w:r>
      <w:r w:rsidRPr="00E543F4">
        <w:rPr>
          <w:rFonts w:ascii="Arial" w:hAnsi="Arial" w:cs="Arial"/>
          <w:b/>
          <w:szCs w:val="22"/>
          <w:u w:val="single"/>
        </w:rPr>
        <w:t xml:space="preserve"> Motions and Applications*</w:t>
      </w:r>
      <w:bookmarkEnd w:id="242"/>
      <w:bookmarkEnd w:id="243"/>
    </w:p>
    <w:p w14:paraId="363B785E" w14:textId="77777777" w:rsidR="00E543F4" w:rsidRPr="00E543F4" w:rsidRDefault="00E543F4" w:rsidP="00E543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2"/>
          <w:u w:val="single"/>
        </w:rPr>
      </w:pPr>
      <w:bookmarkStart w:id="244" w:name="_Toc499644547"/>
      <w:bookmarkStart w:id="245" w:name="_Toc499647277"/>
      <w:bookmarkStart w:id="246" w:name="_Toc499825903"/>
      <w:bookmarkStart w:id="247" w:name="_Toc500243470"/>
      <w:bookmarkStart w:id="248" w:name="_Toc532890140"/>
      <w:r w:rsidRPr="00E543F4">
        <w:rPr>
          <w:rFonts w:ascii="Arial" w:hAnsi="Arial" w:cs="Arial"/>
          <w:b/>
          <w:szCs w:val="22"/>
          <w:u w:val="single"/>
        </w:rPr>
        <w:t>Cobourg</w:t>
      </w:r>
      <w:bookmarkEnd w:id="244"/>
      <w:bookmarkEnd w:id="245"/>
      <w:bookmarkEnd w:id="246"/>
      <w:bookmarkEnd w:id="247"/>
      <w:bookmarkEnd w:id="248"/>
    </w:p>
    <w:p w14:paraId="2285727C" w14:textId="77777777" w:rsidR="005A4135" w:rsidRDefault="005A4135" w:rsidP="005A4135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bookmarkStart w:id="249" w:name="_Toc499644549"/>
      <w:bookmarkStart w:id="250" w:name="_Toc499647279"/>
      <w:bookmarkStart w:id="251" w:name="_Toc499825905"/>
      <w:bookmarkStart w:id="252" w:name="_Toc500243472"/>
      <w:bookmarkStart w:id="253" w:name="_Toc532890142"/>
      <w:r>
        <w:rPr>
          <w:rFonts w:ascii="Arial" w:hAnsi="Arial" w:cs="Arial"/>
          <w:iCs/>
          <w:szCs w:val="22"/>
        </w:rPr>
        <w:t>January 6</w:t>
      </w:r>
    </w:p>
    <w:p w14:paraId="7485CBB2" w14:textId="77777777" w:rsidR="005A4135" w:rsidRPr="00E543F4" w:rsidRDefault="005A4135" w:rsidP="005A4135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February 3</w:t>
      </w:r>
    </w:p>
    <w:p w14:paraId="4BE464E6" w14:textId="77777777" w:rsidR="005A4135" w:rsidRDefault="005A4135" w:rsidP="005A4135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March 2</w:t>
      </w:r>
    </w:p>
    <w:p w14:paraId="13FFA180" w14:textId="77777777" w:rsidR="005A4135" w:rsidRDefault="005A4135" w:rsidP="005A4135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April 6</w:t>
      </w:r>
    </w:p>
    <w:p w14:paraId="50E36C16" w14:textId="77777777" w:rsidR="005A4135" w:rsidRPr="00E543F4" w:rsidRDefault="005A4135" w:rsidP="005A4135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June 8</w:t>
      </w:r>
    </w:p>
    <w:p w14:paraId="3FB677DC" w14:textId="77777777" w:rsidR="005A4135" w:rsidRPr="00E543F4" w:rsidRDefault="005A4135" w:rsidP="005A4135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t xml:space="preserve">July </w:t>
      </w:r>
      <w:r>
        <w:rPr>
          <w:rFonts w:ascii="Arial" w:hAnsi="Arial" w:cs="Arial"/>
          <w:iCs/>
          <w:szCs w:val="22"/>
        </w:rPr>
        <w:t>6</w:t>
      </w:r>
    </w:p>
    <w:p w14:paraId="56211407" w14:textId="77777777" w:rsidR="005A4135" w:rsidRDefault="005A4135" w:rsidP="005A4135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t xml:space="preserve">September </w:t>
      </w:r>
      <w:r>
        <w:rPr>
          <w:rFonts w:ascii="Arial" w:hAnsi="Arial" w:cs="Arial"/>
          <w:iCs/>
          <w:szCs w:val="22"/>
        </w:rPr>
        <w:t>14</w:t>
      </w:r>
    </w:p>
    <w:p w14:paraId="4E0A39F7" w14:textId="77777777" w:rsidR="005A4135" w:rsidRPr="00E543F4" w:rsidRDefault="005A4135" w:rsidP="005A4135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November 9</w:t>
      </w:r>
    </w:p>
    <w:p w14:paraId="795EA85F" w14:textId="77777777" w:rsidR="005A4135" w:rsidRPr="00E543F4" w:rsidRDefault="005A4135" w:rsidP="005A4135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jc w:val="left"/>
        <w:outlineLvl w:val="3"/>
        <w:rPr>
          <w:rFonts w:ascii="Arial" w:hAnsi="Arial" w:cs="Arial"/>
          <w:szCs w:val="22"/>
          <w:lang w:val="en-GB"/>
        </w:rPr>
      </w:pPr>
      <w:bookmarkStart w:id="254" w:name="_Toc499644548"/>
      <w:bookmarkStart w:id="255" w:name="_Toc499647278"/>
      <w:bookmarkStart w:id="256" w:name="_Toc499825904"/>
      <w:bookmarkStart w:id="257" w:name="_Toc500243471"/>
      <w:bookmarkStart w:id="258" w:name="_Toc532890141"/>
      <w:r w:rsidRPr="00E543F4">
        <w:rPr>
          <w:rFonts w:ascii="Arial" w:hAnsi="Arial" w:cs="Arial"/>
          <w:szCs w:val="22"/>
          <w:lang w:val="en-GB"/>
        </w:rPr>
        <w:t>*Except Statutory Holidays</w:t>
      </w:r>
      <w:bookmarkEnd w:id="254"/>
      <w:bookmarkEnd w:id="255"/>
      <w:bookmarkEnd w:id="256"/>
      <w:bookmarkEnd w:id="257"/>
      <w:bookmarkEnd w:id="258"/>
    </w:p>
    <w:p w14:paraId="3F6E3714" w14:textId="77777777" w:rsidR="00E543F4" w:rsidRPr="00E543F4" w:rsidRDefault="00E543F4" w:rsidP="00E543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720"/>
        <w:jc w:val="left"/>
        <w:outlineLvl w:val="3"/>
        <w:rPr>
          <w:rFonts w:ascii="Arial" w:hAnsi="Arial" w:cs="Arial"/>
          <w:b/>
          <w:szCs w:val="22"/>
          <w:u w:val="single"/>
          <w:lang w:val="en-GB"/>
        </w:rPr>
      </w:pPr>
      <w:r w:rsidRPr="00E543F4">
        <w:rPr>
          <w:rFonts w:ascii="Arial" w:hAnsi="Arial" w:cs="Arial"/>
          <w:b/>
          <w:szCs w:val="22"/>
          <w:u w:val="single"/>
          <w:lang w:val="en-GB"/>
        </w:rPr>
        <w:t>Lindsay</w:t>
      </w:r>
      <w:bookmarkEnd w:id="249"/>
      <w:bookmarkEnd w:id="250"/>
      <w:bookmarkEnd w:id="251"/>
      <w:bookmarkEnd w:id="252"/>
      <w:bookmarkEnd w:id="253"/>
    </w:p>
    <w:p w14:paraId="0243C9C5" w14:textId="77777777" w:rsidR="00DA7EC3" w:rsidRDefault="00DA7EC3" w:rsidP="00DA7EC3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t xml:space="preserve">January </w:t>
      </w:r>
      <w:r>
        <w:rPr>
          <w:rFonts w:ascii="Arial" w:hAnsi="Arial" w:cs="Arial"/>
          <w:iCs/>
          <w:szCs w:val="22"/>
        </w:rPr>
        <w:t>20</w:t>
      </w:r>
    </w:p>
    <w:p w14:paraId="7DA03353" w14:textId="77777777" w:rsidR="00DA7EC3" w:rsidRPr="00E543F4" w:rsidRDefault="00DA7EC3" w:rsidP="00DA7EC3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February 24</w:t>
      </w:r>
    </w:p>
    <w:p w14:paraId="05DDF02B" w14:textId="77777777" w:rsidR="00DA7EC3" w:rsidRPr="00E543F4" w:rsidRDefault="00DA7EC3" w:rsidP="00DA7EC3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t xml:space="preserve">March </w:t>
      </w:r>
      <w:r>
        <w:rPr>
          <w:rFonts w:ascii="Arial" w:hAnsi="Arial" w:cs="Arial"/>
          <w:iCs/>
          <w:szCs w:val="22"/>
        </w:rPr>
        <w:t>23</w:t>
      </w:r>
    </w:p>
    <w:p w14:paraId="2E535326" w14:textId="77777777" w:rsidR="00DA7EC3" w:rsidRPr="00E543F4" w:rsidRDefault="00DA7EC3" w:rsidP="00DA7EC3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April 20</w:t>
      </w:r>
    </w:p>
    <w:p w14:paraId="4DA9B51E" w14:textId="77777777" w:rsidR="00DA7EC3" w:rsidRPr="00E543F4" w:rsidRDefault="00DA7EC3" w:rsidP="00DA7EC3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June 15</w:t>
      </w:r>
    </w:p>
    <w:p w14:paraId="02961159" w14:textId="77777777" w:rsidR="00DA7EC3" w:rsidRPr="00E543F4" w:rsidRDefault="00DA7EC3" w:rsidP="00DA7EC3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t>July 2</w:t>
      </w:r>
      <w:r>
        <w:rPr>
          <w:rFonts w:ascii="Arial" w:hAnsi="Arial" w:cs="Arial"/>
          <w:iCs/>
          <w:szCs w:val="22"/>
        </w:rPr>
        <w:t>0</w:t>
      </w:r>
    </w:p>
    <w:p w14:paraId="522447D1" w14:textId="77777777" w:rsidR="00DA7EC3" w:rsidRPr="00E543F4" w:rsidRDefault="00DA7EC3" w:rsidP="00DA7EC3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t xml:space="preserve">August </w:t>
      </w:r>
      <w:r>
        <w:rPr>
          <w:rFonts w:ascii="Arial" w:hAnsi="Arial" w:cs="Arial"/>
          <w:iCs/>
          <w:szCs w:val="22"/>
        </w:rPr>
        <w:t>17</w:t>
      </w:r>
    </w:p>
    <w:p w14:paraId="54E3F784" w14:textId="77777777" w:rsidR="00DA7EC3" w:rsidRDefault="00DA7EC3" w:rsidP="00DA7EC3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September 28</w:t>
      </w:r>
    </w:p>
    <w:p w14:paraId="489B6496" w14:textId="77777777" w:rsidR="00DA7EC3" w:rsidRDefault="00DA7EC3" w:rsidP="00DA7EC3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October 19</w:t>
      </w:r>
    </w:p>
    <w:p w14:paraId="0C6E9BF9" w14:textId="77777777" w:rsidR="00DA7EC3" w:rsidRPr="00E543F4" w:rsidRDefault="00DA7EC3" w:rsidP="00DA7EC3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December 14</w:t>
      </w:r>
    </w:p>
    <w:p w14:paraId="0A624BE5" w14:textId="77777777" w:rsidR="00DA7EC3" w:rsidRPr="00E543F4" w:rsidRDefault="00DA7EC3" w:rsidP="00DA7EC3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080" w:hanging="360"/>
        <w:contextualSpacing/>
        <w:jc w:val="left"/>
        <w:outlineLvl w:val="3"/>
        <w:rPr>
          <w:rFonts w:ascii="Arial" w:hAnsi="Arial" w:cs="Arial"/>
          <w:szCs w:val="22"/>
          <w:lang w:val="en-GB"/>
        </w:rPr>
      </w:pPr>
      <w:bookmarkStart w:id="259" w:name="_Toc499644550"/>
      <w:bookmarkStart w:id="260" w:name="_Toc499647280"/>
      <w:bookmarkStart w:id="261" w:name="_Toc499825906"/>
      <w:bookmarkStart w:id="262" w:name="_Toc500243473"/>
      <w:bookmarkStart w:id="263" w:name="_Toc532890143"/>
      <w:r w:rsidRPr="00E543F4">
        <w:rPr>
          <w:rFonts w:ascii="Arial" w:hAnsi="Arial" w:cs="Arial"/>
          <w:szCs w:val="22"/>
          <w:lang w:val="en-GB"/>
        </w:rPr>
        <w:t>*Except Statutory Holidays</w:t>
      </w:r>
      <w:bookmarkEnd w:id="259"/>
      <w:bookmarkEnd w:id="260"/>
      <w:bookmarkEnd w:id="261"/>
      <w:bookmarkEnd w:id="262"/>
      <w:bookmarkEnd w:id="263"/>
    </w:p>
    <w:p w14:paraId="780638A6" w14:textId="77777777" w:rsidR="00E543F4" w:rsidRPr="00E543F4" w:rsidRDefault="00E543F4" w:rsidP="00E543F4">
      <w:pPr>
        <w:ind w:left="1080"/>
        <w:contextualSpacing/>
        <w:rPr>
          <w:rFonts w:ascii="Arial" w:hAnsi="Arial" w:cs="Arial"/>
          <w:iCs/>
          <w:szCs w:val="22"/>
        </w:rPr>
      </w:pPr>
    </w:p>
    <w:p w14:paraId="21B83BCE" w14:textId="77777777" w:rsidR="00E543F4" w:rsidRPr="00E543F4" w:rsidRDefault="00E543F4" w:rsidP="00E543F4">
      <w:pPr>
        <w:ind w:left="1080" w:hanging="1080"/>
        <w:contextualSpacing/>
        <w:rPr>
          <w:rFonts w:ascii="Arial" w:hAnsi="Arial" w:cs="Arial"/>
          <w:b/>
          <w:iCs/>
          <w:szCs w:val="22"/>
          <w:u w:val="single"/>
        </w:rPr>
      </w:pPr>
      <w:r w:rsidRPr="00E543F4">
        <w:rPr>
          <w:rFonts w:ascii="Arial" w:hAnsi="Arial" w:cs="Arial"/>
          <w:b/>
          <w:iCs/>
          <w:szCs w:val="22"/>
          <w:u w:val="single"/>
        </w:rPr>
        <w:t>Peterborough</w:t>
      </w:r>
    </w:p>
    <w:p w14:paraId="33DB1F49" w14:textId="77777777" w:rsidR="008D4BD3" w:rsidRDefault="008D4BD3" w:rsidP="008D4BD3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bookmarkStart w:id="264" w:name="_Toc499825908"/>
      <w:r w:rsidRPr="00B515EA">
        <w:rPr>
          <w:rFonts w:ascii="Arial" w:hAnsi="Arial" w:cs="Arial"/>
          <w:iCs/>
          <w:szCs w:val="22"/>
        </w:rPr>
        <w:t>January</w:t>
      </w:r>
      <w:r>
        <w:rPr>
          <w:rFonts w:ascii="Arial" w:hAnsi="Arial" w:cs="Arial"/>
          <w:iCs/>
          <w:szCs w:val="22"/>
        </w:rPr>
        <w:t xml:space="preserve"> 13</w:t>
      </w:r>
    </w:p>
    <w:p w14:paraId="784BF800" w14:textId="77777777" w:rsidR="008D4BD3" w:rsidRDefault="008D4BD3" w:rsidP="008D4BD3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January 27</w:t>
      </w:r>
      <w:r w:rsidRPr="00B515EA">
        <w:rPr>
          <w:rFonts w:ascii="Arial" w:hAnsi="Arial" w:cs="Arial"/>
          <w:iCs/>
          <w:szCs w:val="22"/>
        </w:rPr>
        <w:t xml:space="preserve"> </w:t>
      </w:r>
    </w:p>
    <w:p w14:paraId="157618F4" w14:textId="77777777" w:rsidR="008D4BD3" w:rsidRPr="00B515EA" w:rsidRDefault="008D4BD3" w:rsidP="008D4BD3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lastRenderedPageBreak/>
        <w:t>March 16</w:t>
      </w:r>
    </w:p>
    <w:p w14:paraId="6EA81357" w14:textId="77777777" w:rsidR="008D4BD3" w:rsidRPr="00E543F4" w:rsidRDefault="008D4BD3" w:rsidP="008D4BD3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March 30</w:t>
      </w:r>
    </w:p>
    <w:p w14:paraId="40FAF47B" w14:textId="77777777" w:rsidR="008D4BD3" w:rsidRDefault="008D4BD3" w:rsidP="008D4BD3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April 27</w:t>
      </w:r>
    </w:p>
    <w:p w14:paraId="7681E088" w14:textId="77777777" w:rsidR="008D4BD3" w:rsidRPr="00E543F4" w:rsidRDefault="008D4BD3" w:rsidP="008D4BD3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May 11</w:t>
      </w:r>
    </w:p>
    <w:p w14:paraId="6F8FB70B" w14:textId="77777777" w:rsidR="008D4BD3" w:rsidRPr="00E543F4" w:rsidRDefault="008D4BD3" w:rsidP="008D4BD3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June 22</w:t>
      </w:r>
    </w:p>
    <w:p w14:paraId="776E01BA" w14:textId="77777777" w:rsidR="008D4BD3" w:rsidRDefault="008D4BD3" w:rsidP="008D4BD3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July 27</w:t>
      </w:r>
    </w:p>
    <w:p w14:paraId="52452997" w14:textId="77777777" w:rsidR="008D4BD3" w:rsidRPr="00E543F4" w:rsidRDefault="008D4BD3" w:rsidP="008D4BD3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August 10</w:t>
      </w:r>
    </w:p>
    <w:p w14:paraId="42596AC9" w14:textId="77777777" w:rsidR="008D4BD3" w:rsidRPr="00E543F4" w:rsidRDefault="008D4BD3" w:rsidP="008D4BD3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t xml:space="preserve">August </w:t>
      </w:r>
      <w:r>
        <w:rPr>
          <w:rFonts w:ascii="Arial" w:hAnsi="Arial" w:cs="Arial"/>
          <w:iCs/>
          <w:szCs w:val="22"/>
        </w:rPr>
        <w:t>24</w:t>
      </w:r>
    </w:p>
    <w:p w14:paraId="7B626E31" w14:textId="77777777" w:rsidR="008D4BD3" w:rsidRDefault="008D4BD3" w:rsidP="008D4BD3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September 21</w:t>
      </w:r>
    </w:p>
    <w:p w14:paraId="0A2A5174" w14:textId="77777777" w:rsidR="008D4BD3" w:rsidRPr="00E543F4" w:rsidRDefault="008D4BD3" w:rsidP="008D4BD3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October 5</w:t>
      </w:r>
    </w:p>
    <w:p w14:paraId="1483882A" w14:textId="77777777" w:rsidR="008D4BD3" w:rsidRPr="00E543F4" w:rsidRDefault="008D4BD3" w:rsidP="008D4BD3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October 26</w:t>
      </w:r>
    </w:p>
    <w:p w14:paraId="150B6F81" w14:textId="77777777" w:rsidR="008D4BD3" w:rsidRPr="00E543F4" w:rsidRDefault="008D4BD3" w:rsidP="008D4BD3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t xml:space="preserve">December </w:t>
      </w:r>
      <w:r>
        <w:rPr>
          <w:rFonts w:ascii="Arial" w:hAnsi="Arial" w:cs="Arial"/>
          <w:iCs/>
          <w:szCs w:val="22"/>
        </w:rPr>
        <w:t>7</w:t>
      </w:r>
    </w:p>
    <w:p w14:paraId="72C15CD6" w14:textId="77777777" w:rsidR="008D4BD3" w:rsidRPr="00E543F4" w:rsidRDefault="008D4BD3" w:rsidP="008D4BD3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1080" w:hanging="360"/>
        <w:contextualSpacing/>
        <w:jc w:val="left"/>
        <w:outlineLvl w:val="3"/>
        <w:rPr>
          <w:rFonts w:ascii="Arial" w:hAnsi="Arial" w:cs="Arial"/>
          <w:szCs w:val="22"/>
          <w:lang w:val="en-GB"/>
        </w:rPr>
      </w:pPr>
      <w:bookmarkStart w:id="265" w:name="_Toc499644551"/>
      <w:bookmarkStart w:id="266" w:name="_Toc499647281"/>
      <w:bookmarkStart w:id="267" w:name="_Toc499825907"/>
      <w:bookmarkStart w:id="268" w:name="_Toc500243474"/>
      <w:bookmarkStart w:id="269" w:name="_Toc532890144"/>
      <w:r w:rsidRPr="00E543F4">
        <w:rPr>
          <w:rFonts w:ascii="Arial" w:hAnsi="Arial" w:cs="Arial"/>
          <w:szCs w:val="22"/>
          <w:lang w:val="en-GB"/>
        </w:rPr>
        <w:t>*Except Statutory Holidays</w:t>
      </w:r>
      <w:bookmarkEnd w:id="265"/>
      <w:bookmarkEnd w:id="266"/>
      <w:bookmarkEnd w:id="267"/>
      <w:bookmarkEnd w:id="268"/>
      <w:bookmarkEnd w:id="269"/>
    </w:p>
    <w:p w14:paraId="7F1367B0" w14:textId="77777777" w:rsidR="004520B6" w:rsidRDefault="004520B6">
      <w:pPr>
        <w:widowControl/>
        <w:jc w:val="left"/>
        <w:rPr>
          <w:rFonts w:ascii="Arial" w:hAnsi="Arial" w:cs="Arial"/>
          <w:b/>
          <w:szCs w:val="24"/>
          <w:u w:val="single"/>
          <w:lang w:val="en-GB"/>
        </w:rPr>
      </w:pPr>
      <w:r>
        <w:rPr>
          <w:rFonts w:ascii="Arial" w:hAnsi="Arial" w:cs="Arial"/>
          <w:b/>
          <w:szCs w:val="24"/>
          <w:u w:val="single"/>
          <w:lang w:val="en-GB"/>
        </w:rPr>
        <w:br w:type="page"/>
      </w:r>
    </w:p>
    <w:p w14:paraId="267DC526" w14:textId="77777777" w:rsidR="00E543F4" w:rsidRPr="00E543F4" w:rsidRDefault="00E543F4" w:rsidP="00E543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2"/>
          <w:u w:val="single"/>
        </w:rPr>
      </w:pPr>
      <w:bookmarkStart w:id="270" w:name="_Toc532890145"/>
      <w:r w:rsidRPr="00E543F4">
        <w:rPr>
          <w:rFonts w:ascii="Arial" w:hAnsi="Arial" w:cs="Arial"/>
          <w:b/>
          <w:szCs w:val="24"/>
          <w:u w:val="single"/>
          <w:lang w:val="en-GB"/>
        </w:rPr>
        <w:lastRenderedPageBreak/>
        <w:t>Regular</w:t>
      </w:r>
      <w:r w:rsidRPr="00E543F4">
        <w:rPr>
          <w:rFonts w:ascii="Arial" w:hAnsi="Arial" w:cs="Arial"/>
          <w:b/>
          <w:szCs w:val="22"/>
          <w:u w:val="single"/>
        </w:rPr>
        <w:t xml:space="preserve"> Civil Motions and Applications*</w:t>
      </w:r>
      <w:bookmarkEnd w:id="264"/>
      <w:bookmarkEnd w:id="270"/>
    </w:p>
    <w:p w14:paraId="4201002C" w14:textId="77777777" w:rsidR="00E543F4" w:rsidRPr="00E543F4" w:rsidRDefault="00E543F4" w:rsidP="00E543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2"/>
          <w:u w:val="single"/>
        </w:rPr>
      </w:pPr>
      <w:bookmarkStart w:id="271" w:name="_Toc499644553"/>
      <w:bookmarkStart w:id="272" w:name="_Toc499647283"/>
      <w:bookmarkStart w:id="273" w:name="_Toc499825909"/>
      <w:bookmarkStart w:id="274" w:name="_Toc532890146"/>
      <w:r w:rsidRPr="00E543F4">
        <w:rPr>
          <w:rFonts w:ascii="Arial" w:hAnsi="Arial" w:cs="Arial"/>
          <w:b/>
          <w:szCs w:val="22"/>
          <w:u w:val="single"/>
        </w:rPr>
        <w:t>Cobourg</w:t>
      </w:r>
      <w:bookmarkEnd w:id="271"/>
      <w:bookmarkEnd w:id="272"/>
      <w:bookmarkEnd w:id="273"/>
      <w:bookmarkEnd w:id="274"/>
    </w:p>
    <w:p w14:paraId="3B7068C2" w14:textId="77777777" w:rsidR="0056558E" w:rsidRPr="00E543F4" w:rsidRDefault="0056558E" w:rsidP="0056558E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bookmarkStart w:id="275" w:name="_Toc499644555"/>
      <w:bookmarkStart w:id="276" w:name="_Toc499647285"/>
      <w:bookmarkStart w:id="277" w:name="_Toc499825911"/>
      <w:bookmarkStart w:id="278" w:name="_Toc532890148"/>
      <w:r w:rsidRPr="00E543F4">
        <w:rPr>
          <w:rFonts w:ascii="Arial" w:hAnsi="Arial" w:cs="Arial"/>
          <w:iCs/>
          <w:szCs w:val="22"/>
        </w:rPr>
        <w:t xml:space="preserve">January </w:t>
      </w:r>
      <w:r>
        <w:rPr>
          <w:rFonts w:ascii="Arial" w:hAnsi="Arial" w:cs="Arial"/>
          <w:iCs/>
          <w:szCs w:val="22"/>
        </w:rPr>
        <w:t>7</w:t>
      </w:r>
    </w:p>
    <w:p w14:paraId="626FACF9" w14:textId="77777777" w:rsidR="0056558E" w:rsidRPr="00E543F4" w:rsidRDefault="0056558E" w:rsidP="0056558E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February 4</w:t>
      </w:r>
    </w:p>
    <w:p w14:paraId="714BA5C5" w14:textId="77777777" w:rsidR="0056558E" w:rsidRPr="00E543F4" w:rsidRDefault="0056558E" w:rsidP="0056558E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March 3</w:t>
      </w:r>
    </w:p>
    <w:p w14:paraId="7E23642F" w14:textId="77777777" w:rsidR="0056558E" w:rsidRPr="00E543F4" w:rsidRDefault="0056558E" w:rsidP="0056558E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t xml:space="preserve">April </w:t>
      </w:r>
      <w:r>
        <w:rPr>
          <w:rFonts w:ascii="Arial" w:hAnsi="Arial" w:cs="Arial"/>
          <w:iCs/>
          <w:szCs w:val="22"/>
        </w:rPr>
        <w:t>7</w:t>
      </w:r>
    </w:p>
    <w:p w14:paraId="2EC75563" w14:textId="77777777" w:rsidR="0056558E" w:rsidRPr="00E543F4" w:rsidRDefault="0056558E" w:rsidP="0056558E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t xml:space="preserve">June </w:t>
      </w:r>
      <w:r>
        <w:rPr>
          <w:rFonts w:ascii="Arial" w:hAnsi="Arial" w:cs="Arial"/>
          <w:iCs/>
          <w:szCs w:val="22"/>
        </w:rPr>
        <w:t>9</w:t>
      </w:r>
    </w:p>
    <w:p w14:paraId="3023899D" w14:textId="77777777" w:rsidR="0056558E" w:rsidRPr="00E543F4" w:rsidRDefault="0056558E" w:rsidP="0056558E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July 7</w:t>
      </w:r>
    </w:p>
    <w:p w14:paraId="5E630CEC" w14:textId="77777777" w:rsidR="0056558E" w:rsidRPr="00E543F4" w:rsidRDefault="0056558E" w:rsidP="0056558E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t>August</w:t>
      </w:r>
      <w:r>
        <w:rPr>
          <w:rFonts w:ascii="Arial" w:hAnsi="Arial" w:cs="Arial"/>
          <w:iCs/>
          <w:szCs w:val="22"/>
        </w:rPr>
        <w:t xml:space="preserve"> 4</w:t>
      </w:r>
    </w:p>
    <w:p w14:paraId="18F39F1D" w14:textId="77777777" w:rsidR="0056558E" w:rsidRPr="00E543F4" w:rsidRDefault="0056558E" w:rsidP="0056558E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t xml:space="preserve">September </w:t>
      </w:r>
      <w:r>
        <w:rPr>
          <w:rFonts w:ascii="Arial" w:hAnsi="Arial" w:cs="Arial"/>
          <w:iCs/>
          <w:szCs w:val="22"/>
        </w:rPr>
        <w:t>15</w:t>
      </w:r>
    </w:p>
    <w:p w14:paraId="552BEC28" w14:textId="77777777" w:rsidR="0056558E" w:rsidRDefault="0056558E" w:rsidP="0056558E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October 13</w:t>
      </w:r>
    </w:p>
    <w:p w14:paraId="110FA575" w14:textId="77777777" w:rsidR="0056558E" w:rsidRPr="004520B6" w:rsidRDefault="0056558E" w:rsidP="0056558E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November 10</w:t>
      </w:r>
    </w:p>
    <w:p w14:paraId="204B34B3" w14:textId="77777777" w:rsidR="0056558E" w:rsidRPr="00E543F4" w:rsidRDefault="0056558E" w:rsidP="0056558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jc w:val="left"/>
        <w:outlineLvl w:val="3"/>
        <w:rPr>
          <w:rFonts w:ascii="Arial" w:hAnsi="Arial" w:cs="Arial"/>
          <w:szCs w:val="22"/>
          <w:lang w:val="en-GB"/>
        </w:rPr>
      </w:pPr>
      <w:bookmarkStart w:id="279" w:name="_Toc468459627"/>
      <w:bookmarkStart w:id="280" w:name="_Toc499644554"/>
      <w:bookmarkStart w:id="281" w:name="_Toc499647284"/>
      <w:bookmarkStart w:id="282" w:name="_Toc499825910"/>
      <w:bookmarkStart w:id="283" w:name="_Toc500243477"/>
      <w:bookmarkStart w:id="284" w:name="_Toc532890147"/>
      <w:r w:rsidRPr="00E543F4">
        <w:rPr>
          <w:rFonts w:ascii="Arial" w:hAnsi="Arial" w:cs="Arial"/>
          <w:szCs w:val="22"/>
          <w:lang w:val="en-GB"/>
        </w:rPr>
        <w:t>*Except Statutory Holidays</w:t>
      </w:r>
      <w:bookmarkEnd w:id="279"/>
      <w:bookmarkEnd w:id="280"/>
      <w:bookmarkEnd w:id="281"/>
      <w:bookmarkEnd w:id="282"/>
      <w:bookmarkEnd w:id="283"/>
      <w:bookmarkEnd w:id="284"/>
    </w:p>
    <w:p w14:paraId="00317D8A" w14:textId="77777777" w:rsidR="00E543F4" w:rsidRPr="00E543F4" w:rsidRDefault="00E543F4" w:rsidP="00E543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720"/>
        <w:jc w:val="left"/>
        <w:outlineLvl w:val="3"/>
        <w:rPr>
          <w:rFonts w:ascii="Arial" w:hAnsi="Arial" w:cs="Arial"/>
          <w:b/>
          <w:szCs w:val="22"/>
          <w:u w:val="single"/>
          <w:lang w:val="en-GB"/>
        </w:rPr>
      </w:pPr>
      <w:r w:rsidRPr="00E543F4">
        <w:rPr>
          <w:rFonts w:ascii="Arial" w:hAnsi="Arial" w:cs="Arial"/>
          <w:b/>
          <w:szCs w:val="22"/>
          <w:u w:val="single"/>
          <w:lang w:val="en-GB"/>
        </w:rPr>
        <w:t>Lindsay</w:t>
      </w:r>
      <w:bookmarkEnd w:id="275"/>
      <w:bookmarkEnd w:id="276"/>
      <w:bookmarkEnd w:id="277"/>
      <w:bookmarkEnd w:id="278"/>
    </w:p>
    <w:p w14:paraId="05A9C7B1" w14:textId="77777777" w:rsidR="0056558E" w:rsidRPr="00E543F4" w:rsidRDefault="0056558E" w:rsidP="0056558E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bookmarkStart w:id="285" w:name="_Toc499644557"/>
      <w:bookmarkStart w:id="286" w:name="_Toc499647287"/>
      <w:bookmarkStart w:id="287" w:name="_Toc499825913"/>
      <w:bookmarkStart w:id="288" w:name="_Toc532890150"/>
      <w:r>
        <w:rPr>
          <w:rFonts w:ascii="Arial" w:hAnsi="Arial" w:cs="Arial"/>
          <w:iCs/>
          <w:szCs w:val="22"/>
        </w:rPr>
        <w:t>January 21</w:t>
      </w:r>
    </w:p>
    <w:p w14:paraId="5D5E7963" w14:textId="77777777" w:rsidR="0056558E" w:rsidRDefault="0056558E" w:rsidP="0056558E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February 25</w:t>
      </w:r>
    </w:p>
    <w:p w14:paraId="0C63B9FF" w14:textId="77777777" w:rsidR="0056558E" w:rsidRPr="00E543F4" w:rsidRDefault="0056558E" w:rsidP="0056558E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t xml:space="preserve">March </w:t>
      </w:r>
      <w:r>
        <w:rPr>
          <w:rFonts w:ascii="Arial" w:hAnsi="Arial" w:cs="Arial"/>
          <w:iCs/>
          <w:szCs w:val="22"/>
        </w:rPr>
        <w:t>24</w:t>
      </w:r>
    </w:p>
    <w:p w14:paraId="68E335F7" w14:textId="77777777" w:rsidR="0056558E" w:rsidRPr="00E543F4" w:rsidRDefault="0056558E" w:rsidP="0056558E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April 14</w:t>
      </w:r>
    </w:p>
    <w:p w14:paraId="6F9A25C3" w14:textId="77777777" w:rsidR="0056558E" w:rsidRPr="00E543F4" w:rsidRDefault="0056558E" w:rsidP="0056558E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t xml:space="preserve">June </w:t>
      </w:r>
      <w:r>
        <w:rPr>
          <w:rFonts w:ascii="Arial" w:hAnsi="Arial" w:cs="Arial"/>
          <w:iCs/>
          <w:szCs w:val="22"/>
        </w:rPr>
        <w:t>16</w:t>
      </w:r>
    </w:p>
    <w:p w14:paraId="07A78C4D" w14:textId="77777777" w:rsidR="0056558E" w:rsidRPr="00E543F4" w:rsidRDefault="0056558E" w:rsidP="0056558E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July 21</w:t>
      </w:r>
    </w:p>
    <w:p w14:paraId="41BE0D29" w14:textId="77777777" w:rsidR="0056558E" w:rsidRPr="00E543F4" w:rsidRDefault="0056558E" w:rsidP="0056558E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t xml:space="preserve">August </w:t>
      </w:r>
      <w:r>
        <w:rPr>
          <w:rFonts w:ascii="Arial" w:hAnsi="Arial" w:cs="Arial"/>
          <w:iCs/>
          <w:szCs w:val="22"/>
        </w:rPr>
        <w:t>18</w:t>
      </w:r>
    </w:p>
    <w:p w14:paraId="330BB7A9" w14:textId="77777777" w:rsidR="0056558E" w:rsidRDefault="0056558E" w:rsidP="0056558E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September 29</w:t>
      </w:r>
    </w:p>
    <w:p w14:paraId="63919919" w14:textId="77777777" w:rsidR="0056558E" w:rsidRPr="00E543F4" w:rsidRDefault="0056558E" w:rsidP="0056558E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October 20</w:t>
      </w:r>
    </w:p>
    <w:p w14:paraId="63AB3197" w14:textId="77777777" w:rsidR="0056558E" w:rsidRPr="00E543F4" w:rsidRDefault="0056558E" w:rsidP="0056558E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t>December 1</w:t>
      </w:r>
      <w:r>
        <w:rPr>
          <w:rFonts w:ascii="Arial" w:hAnsi="Arial" w:cs="Arial"/>
          <w:iCs/>
          <w:szCs w:val="22"/>
        </w:rPr>
        <w:t>5</w:t>
      </w:r>
    </w:p>
    <w:p w14:paraId="399A6212" w14:textId="77777777" w:rsidR="0056558E" w:rsidRPr="00E543F4" w:rsidRDefault="0056558E" w:rsidP="0056558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jc w:val="left"/>
        <w:outlineLvl w:val="3"/>
        <w:rPr>
          <w:rFonts w:ascii="Arial" w:hAnsi="Arial" w:cs="Arial"/>
          <w:szCs w:val="22"/>
          <w:lang w:val="en-GB"/>
        </w:rPr>
      </w:pPr>
      <w:bookmarkStart w:id="289" w:name="_Toc499644556"/>
      <w:bookmarkStart w:id="290" w:name="_Toc499647286"/>
      <w:bookmarkStart w:id="291" w:name="_Toc499825912"/>
      <w:bookmarkStart w:id="292" w:name="_Toc500243479"/>
      <w:bookmarkStart w:id="293" w:name="_Toc532890149"/>
      <w:r w:rsidRPr="00E543F4">
        <w:rPr>
          <w:rFonts w:ascii="Arial" w:hAnsi="Arial" w:cs="Arial"/>
          <w:szCs w:val="22"/>
          <w:lang w:val="en-GB"/>
        </w:rPr>
        <w:t>*Except Statutory Holidays</w:t>
      </w:r>
      <w:bookmarkEnd w:id="289"/>
      <w:bookmarkEnd w:id="290"/>
      <w:bookmarkEnd w:id="291"/>
      <w:bookmarkEnd w:id="292"/>
      <w:bookmarkEnd w:id="293"/>
    </w:p>
    <w:p w14:paraId="72B11BCF" w14:textId="77777777" w:rsidR="00E543F4" w:rsidRPr="00E543F4" w:rsidRDefault="00E543F4" w:rsidP="00E543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 w:hanging="720"/>
        <w:jc w:val="left"/>
        <w:outlineLvl w:val="3"/>
        <w:rPr>
          <w:rFonts w:ascii="Arial" w:hAnsi="Arial" w:cs="Arial"/>
          <w:b/>
          <w:szCs w:val="22"/>
          <w:u w:val="single"/>
          <w:lang w:val="en-GB"/>
        </w:rPr>
      </w:pPr>
      <w:r w:rsidRPr="00E543F4">
        <w:rPr>
          <w:rFonts w:ascii="Arial" w:hAnsi="Arial" w:cs="Arial"/>
          <w:b/>
          <w:szCs w:val="22"/>
          <w:u w:val="single"/>
          <w:lang w:val="en-GB"/>
        </w:rPr>
        <w:t>Peterborough</w:t>
      </w:r>
      <w:bookmarkEnd w:id="285"/>
      <w:bookmarkEnd w:id="286"/>
      <w:bookmarkEnd w:id="287"/>
      <w:bookmarkEnd w:id="288"/>
    </w:p>
    <w:p w14:paraId="0F84DB26" w14:textId="77777777" w:rsidR="007D7EDA" w:rsidRDefault="007D7EDA" w:rsidP="007D7EDA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January 14</w:t>
      </w:r>
    </w:p>
    <w:p w14:paraId="76D7F986" w14:textId="77777777" w:rsidR="007D7EDA" w:rsidRPr="00E543F4" w:rsidRDefault="007D7EDA" w:rsidP="007D7EDA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January 28</w:t>
      </w:r>
    </w:p>
    <w:p w14:paraId="568C76C6" w14:textId="77777777" w:rsidR="007D7EDA" w:rsidRPr="00E543F4" w:rsidRDefault="007D7EDA" w:rsidP="007D7EDA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t xml:space="preserve">February </w:t>
      </w:r>
      <w:r>
        <w:rPr>
          <w:rFonts w:ascii="Arial" w:hAnsi="Arial" w:cs="Arial"/>
          <w:iCs/>
          <w:szCs w:val="22"/>
        </w:rPr>
        <w:t>18</w:t>
      </w:r>
    </w:p>
    <w:p w14:paraId="65B575C0" w14:textId="77777777" w:rsidR="007D7EDA" w:rsidRPr="00E543F4" w:rsidRDefault="007D7EDA" w:rsidP="007D7EDA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t>March 1</w:t>
      </w:r>
      <w:r>
        <w:rPr>
          <w:rFonts w:ascii="Arial" w:hAnsi="Arial" w:cs="Arial"/>
          <w:iCs/>
          <w:szCs w:val="22"/>
        </w:rPr>
        <w:t>7</w:t>
      </w:r>
    </w:p>
    <w:p w14:paraId="7D732F32" w14:textId="77777777" w:rsidR="007D7EDA" w:rsidRPr="00E543F4" w:rsidRDefault="007D7EDA" w:rsidP="007D7EDA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March 31</w:t>
      </w:r>
    </w:p>
    <w:p w14:paraId="46E6994F" w14:textId="77777777" w:rsidR="007D7EDA" w:rsidRPr="00E543F4" w:rsidRDefault="007D7EDA" w:rsidP="007D7EDA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April 21</w:t>
      </w:r>
    </w:p>
    <w:p w14:paraId="17944731" w14:textId="77777777" w:rsidR="007D7EDA" w:rsidRPr="00E543F4" w:rsidRDefault="007D7EDA" w:rsidP="007D7EDA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April 28</w:t>
      </w:r>
    </w:p>
    <w:p w14:paraId="2E7BCDF6" w14:textId="77777777" w:rsidR="007D7EDA" w:rsidRPr="00E543F4" w:rsidRDefault="007D7EDA" w:rsidP="007D7EDA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May 12</w:t>
      </w:r>
    </w:p>
    <w:p w14:paraId="5E9921D2" w14:textId="77777777" w:rsidR="007D7EDA" w:rsidRDefault="007D7EDA" w:rsidP="007D7EDA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June 23</w:t>
      </w:r>
    </w:p>
    <w:p w14:paraId="33B34BC2" w14:textId="77777777" w:rsidR="007D7EDA" w:rsidRDefault="007D7EDA" w:rsidP="007D7EDA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 w:rsidRPr="004520B6">
        <w:rPr>
          <w:rFonts w:ascii="Arial" w:hAnsi="Arial" w:cs="Arial"/>
          <w:iCs/>
          <w:szCs w:val="22"/>
        </w:rPr>
        <w:t xml:space="preserve">July </w:t>
      </w:r>
      <w:r>
        <w:rPr>
          <w:rFonts w:ascii="Arial" w:hAnsi="Arial" w:cs="Arial"/>
          <w:iCs/>
          <w:szCs w:val="22"/>
        </w:rPr>
        <w:t>14</w:t>
      </w:r>
    </w:p>
    <w:p w14:paraId="006E1C7C" w14:textId="77777777" w:rsidR="007D7EDA" w:rsidRPr="004520B6" w:rsidRDefault="007D7EDA" w:rsidP="007D7EDA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July 28</w:t>
      </w:r>
    </w:p>
    <w:p w14:paraId="1B476DB5" w14:textId="77777777" w:rsidR="007D7EDA" w:rsidRDefault="007D7EDA" w:rsidP="007D7EDA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t xml:space="preserve">August </w:t>
      </w:r>
      <w:r>
        <w:rPr>
          <w:rFonts w:ascii="Arial" w:hAnsi="Arial" w:cs="Arial"/>
          <w:iCs/>
          <w:szCs w:val="22"/>
        </w:rPr>
        <w:t>11</w:t>
      </w:r>
    </w:p>
    <w:p w14:paraId="1E487620" w14:textId="77777777" w:rsidR="007D7EDA" w:rsidRPr="00E543F4" w:rsidRDefault="007D7EDA" w:rsidP="007D7EDA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August 25</w:t>
      </w:r>
    </w:p>
    <w:p w14:paraId="5CE85F89" w14:textId="77777777" w:rsidR="007D7EDA" w:rsidRDefault="007D7EDA" w:rsidP="007D7EDA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September 1</w:t>
      </w:r>
    </w:p>
    <w:p w14:paraId="59A5EBEA" w14:textId="77777777" w:rsidR="007D7EDA" w:rsidRPr="00E543F4" w:rsidRDefault="007D7EDA" w:rsidP="007D7EDA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September 22</w:t>
      </w:r>
    </w:p>
    <w:p w14:paraId="4D5849C5" w14:textId="77777777" w:rsidR="007D7EDA" w:rsidRPr="00E543F4" w:rsidRDefault="007D7EDA" w:rsidP="007D7EDA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>
        <w:rPr>
          <w:rFonts w:ascii="Arial" w:hAnsi="Arial" w:cs="Arial"/>
          <w:iCs/>
          <w:szCs w:val="22"/>
        </w:rPr>
        <w:t>October 6</w:t>
      </w:r>
    </w:p>
    <w:p w14:paraId="4F12FBA2" w14:textId="77777777" w:rsidR="007D7EDA" w:rsidRPr="00E543F4" w:rsidRDefault="007D7EDA" w:rsidP="007D7EDA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lastRenderedPageBreak/>
        <w:t>October 2</w:t>
      </w:r>
      <w:r>
        <w:rPr>
          <w:rFonts w:ascii="Arial" w:hAnsi="Arial" w:cs="Arial"/>
          <w:iCs/>
          <w:szCs w:val="22"/>
        </w:rPr>
        <w:t>7</w:t>
      </w:r>
    </w:p>
    <w:p w14:paraId="264C535D" w14:textId="77777777" w:rsidR="007D7EDA" w:rsidRPr="00E543F4" w:rsidRDefault="007D7EDA" w:rsidP="007D7EDA">
      <w:pPr>
        <w:widowControl/>
        <w:numPr>
          <w:ilvl w:val="0"/>
          <w:numId w:val="16"/>
        </w:numPr>
        <w:contextualSpacing/>
        <w:jc w:val="left"/>
        <w:rPr>
          <w:rFonts w:ascii="Arial" w:hAnsi="Arial" w:cs="Arial"/>
          <w:iCs/>
          <w:szCs w:val="22"/>
        </w:rPr>
      </w:pPr>
      <w:r w:rsidRPr="00E543F4">
        <w:rPr>
          <w:rFonts w:ascii="Arial" w:hAnsi="Arial" w:cs="Arial"/>
          <w:iCs/>
          <w:szCs w:val="22"/>
        </w:rPr>
        <w:t xml:space="preserve">December </w:t>
      </w:r>
      <w:r>
        <w:rPr>
          <w:rFonts w:ascii="Arial" w:hAnsi="Arial" w:cs="Arial"/>
          <w:iCs/>
          <w:szCs w:val="22"/>
        </w:rPr>
        <w:t>8</w:t>
      </w:r>
    </w:p>
    <w:p w14:paraId="5926E4A2" w14:textId="77777777" w:rsidR="007D7EDA" w:rsidRPr="00E543F4" w:rsidRDefault="007D7EDA" w:rsidP="007D7EDA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720"/>
        <w:jc w:val="left"/>
        <w:outlineLvl w:val="3"/>
        <w:rPr>
          <w:rFonts w:ascii="Arial" w:hAnsi="Arial" w:cs="Arial"/>
          <w:szCs w:val="22"/>
          <w:lang w:val="en-GB"/>
        </w:rPr>
      </w:pPr>
      <w:bookmarkStart w:id="294" w:name="_Toc499644558"/>
      <w:bookmarkStart w:id="295" w:name="_Toc499647288"/>
      <w:bookmarkStart w:id="296" w:name="_Toc499825914"/>
      <w:bookmarkStart w:id="297" w:name="_Toc500243481"/>
      <w:bookmarkStart w:id="298" w:name="_Toc532890151"/>
      <w:r w:rsidRPr="00E543F4">
        <w:rPr>
          <w:rFonts w:ascii="Arial" w:hAnsi="Arial" w:cs="Arial"/>
          <w:szCs w:val="22"/>
          <w:lang w:val="en-GB"/>
        </w:rPr>
        <w:t>*Except Statutory Holidays</w:t>
      </w:r>
      <w:bookmarkEnd w:id="294"/>
      <w:bookmarkEnd w:id="295"/>
      <w:bookmarkEnd w:id="296"/>
      <w:bookmarkEnd w:id="297"/>
      <w:bookmarkEnd w:id="298"/>
    </w:p>
    <w:p w14:paraId="441E107D" w14:textId="77777777" w:rsidR="004520B6" w:rsidRDefault="004520B6">
      <w:pPr>
        <w:widowControl/>
        <w:jc w:val="left"/>
        <w:rPr>
          <w:rFonts w:ascii="Arial" w:hAnsi="Arial" w:cs="Arial"/>
          <w:b/>
          <w:szCs w:val="24"/>
          <w:u w:val="single"/>
          <w:lang w:val="en-GB"/>
        </w:rPr>
      </w:pPr>
      <w:r>
        <w:rPr>
          <w:rFonts w:ascii="Arial" w:hAnsi="Arial" w:cs="Arial"/>
          <w:b/>
          <w:szCs w:val="24"/>
          <w:u w:val="single"/>
          <w:lang w:val="en-GB"/>
        </w:rPr>
        <w:br w:type="page"/>
      </w:r>
    </w:p>
    <w:p w14:paraId="506B6BFE" w14:textId="77777777" w:rsidR="00E543F4" w:rsidRPr="00E543F4" w:rsidRDefault="00E543F4" w:rsidP="00E543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4"/>
          <w:u w:val="single"/>
          <w:lang w:val="en-GB"/>
        </w:rPr>
      </w:pPr>
      <w:bookmarkStart w:id="299" w:name="_Toc532890152"/>
      <w:r w:rsidRPr="00E543F4">
        <w:rPr>
          <w:rFonts w:ascii="Arial" w:hAnsi="Arial" w:cs="Arial"/>
          <w:b/>
          <w:szCs w:val="24"/>
          <w:u w:val="single"/>
          <w:lang w:val="en-GB"/>
        </w:rPr>
        <w:lastRenderedPageBreak/>
        <w:t>Civil Long Motions (over 1 hour)</w:t>
      </w:r>
      <w:bookmarkEnd w:id="299"/>
    </w:p>
    <w:p w14:paraId="441ACE48" w14:textId="77777777" w:rsidR="00E543F4" w:rsidRPr="007548E6" w:rsidRDefault="00E543F4" w:rsidP="007548E6">
      <w:pPr>
        <w:pStyle w:val="ListParagraph"/>
        <w:numPr>
          <w:ilvl w:val="0"/>
          <w:numId w:val="32"/>
        </w:numPr>
        <w:spacing w:after="240"/>
        <w:ind w:left="851" w:hanging="425"/>
        <w:jc w:val="left"/>
        <w:rPr>
          <w:rStyle w:val="Emphasis"/>
          <w:rFonts w:ascii="Arial" w:hAnsi="Arial"/>
          <w:i w:val="0"/>
          <w:sz w:val="22"/>
        </w:rPr>
      </w:pPr>
      <w:r w:rsidRPr="007548E6">
        <w:rPr>
          <w:rStyle w:val="Emphasis"/>
          <w:rFonts w:ascii="Arial" w:hAnsi="Arial"/>
          <w:i w:val="0"/>
          <w:sz w:val="22"/>
        </w:rPr>
        <w:t>Please obtain dates from the Trial Coordinator</w:t>
      </w:r>
      <w:r w:rsidR="00D67095">
        <w:rPr>
          <w:rStyle w:val="Emphasis"/>
          <w:rFonts w:ascii="Arial" w:hAnsi="Arial"/>
          <w:i w:val="0"/>
          <w:sz w:val="22"/>
        </w:rPr>
        <w:t>.</w:t>
      </w:r>
    </w:p>
    <w:p w14:paraId="53688648" w14:textId="77777777" w:rsidR="00E543F4" w:rsidRPr="00E543F4" w:rsidRDefault="004520B6" w:rsidP="00E543F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jc w:val="left"/>
        <w:outlineLvl w:val="3"/>
        <w:rPr>
          <w:rFonts w:ascii="Arial" w:hAnsi="Arial" w:cs="Arial"/>
          <w:b/>
          <w:szCs w:val="24"/>
          <w:u w:val="single"/>
          <w:lang w:val="en-GB"/>
        </w:rPr>
      </w:pPr>
      <w:bookmarkStart w:id="300" w:name="_Toc532890153"/>
      <w:r>
        <w:rPr>
          <w:rFonts w:ascii="Arial" w:hAnsi="Arial" w:cs="Arial"/>
          <w:b/>
          <w:szCs w:val="24"/>
          <w:u w:val="single"/>
          <w:lang w:val="en-GB"/>
        </w:rPr>
        <w:t>F</w:t>
      </w:r>
      <w:r w:rsidR="00E543F4" w:rsidRPr="00E543F4">
        <w:rPr>
          <w:rFonts w:ascii="Arial" w:hAnsi="Arial" w:cs="Arial"/>
          <w:b/>
          <w:szCs w:val="24"/>
          <w:u w:val="single"/>
          <w:lang w:val="en-GB"/>
        </w:rPr>
        <w:t>amily Court</w:t>
      </w:r>
      <w:bookmarkEnd w:id="300"/>
    </w:p>
    <w:p w14:paraId="6BF46819" w14:textId="77777777" w:rsidR="00E543F4" w:rsidRPr="007548E6" w:rsidRDefault="00E543F4" w:rsidP="007548E6">
      <w:pPr>
        <w:pStyle w:val="ListParagraph"/>
        <w:numPr>
          <w:ilvl w:val="0"/>
          <w:numId w:val="32"/>
        </w:numPr>
        <w:spacing w:after="240"/>
        <w:ind w:left="851" w:hanging="425"/>
        <w:jc w:val="left"/>
        <w:rPr>
          <w:rStyle w:val="Emphasis"/>
          <w:rFonts w:ascii="Arial" w:hAnsi="Arial"/>
          <w:i w:val="0"/>
          <w:sz w:val="22"/>
        </w:rPr>
      </w:pPr>
      <w:r w:rsidRPr="007548E6">
        <w:rPr>
          <w:rStyle w:val="Emphasis"/>
          <w:rFonts w:ascii="Arial" w:hAnsi="Arial"/>
          <w:i w:val="0"/>
          <w:iCs w:val="0"/>
          <w:sz w:val="22"/>
        </w:rPr>
        <w:t>Please obtain dates from the Trial Coordinator</w:t>
      </w:r>
      <w:r w:rsidR="00D67095">
        <w:rPr>
          <w:rStyle w:val="Emphasis"/>
          <w:rFonts w:ascii="Arial" w:hAnsi="Arial"/>
          <w:i w:val="0"/>
          <w:iCs w:val="0"/>
          <w:sz w:val="22"/>
        </w:rPr>
        <w:t>.</w:t>
      </w:r>
    </w:p>
    <w:p w14:paraId="1A4A6F29" w14:textId="77777777" w:rsidR="00E543F4" w:rsidRPr="007548E6" w:rsidRDefault="00E543F4" w:rsidP="00EC2C93">
      <w:pPr>
        <w:tabs>
          <w:tab w:val="left" w:pos="2899"/>
        </w:tabs>
        <w:ind w:left="851"/>
        <w:rPr>
          <w:rFonts w:ascii="Arial" w:hAnsi="Arial" w:cs="Arial"/>
          <w:iCs/>
          <w:szCs w:val="22"/>
        </w:rPr>
      </w:pPr>
      <w:r w:rsidRPr="007548E6">
        <w:rPr>
          <w:rFonts w:ascii="Arial" w:hAnsi="Arial" w:cs="Arial"/>
          <w:iCs/>
          <w:szCs w:val="22"/>
        </w:rPr>
        <w:t>Daily Mixed Lists Include:</w:t>
      </w:r>
    </w:p>
    <w:p w14:paraId="349736E9" w14:textId="77777777" w:rsidR="00E543F4" w:rsidRPr="007548E6" w:rsidRDefault="00E543F4" w:rsidP="00EC2C93">
      <w:pPr>
        <w:pStyle w:val="ListParagraph"/>
        <w:numPr>
          <w:ilvl w:val="0"/>
          <w:numId w:val="32"/>
        </w:numPr>
        <w:spacing w:after="240"/>
        <w:ind w:left="1702" w:hanging="425"/>
        <w:jc w:val="left"/>
        <w:rPr>
          <w:rStyle w:val="Emphasis"/>
          <w:rFonts w:ascii="Arial" w:hAnsi="Arial"/>
          <w:i w:val="0"/>
          <w:sz w:val="22"/>
        </w:rPr>
      </w:pPr>
      <w:r w:rsidRPr="007548E6">
        <w:rPr>
          <w:rStyle w:val="Emphasis"/>
          <w:rFonts w:ascii="Arial" w:hAnsi="Arial"/>
          <w:i w:val="0"/>
          <w:sz w:val="22"/>
        </w:rPr>
        <w:t>Case Conferences</w:t>
      </w:r>
    </w:p>
    <w:p w14:paraId="28225945" w14:textId="77777777" w:rsidR="00E543F4" w:rsidRPr="007548E6" w:rsidRDefault="00E543F4" w:rsidP="00EC2C93">
      <w:pPr>
        <w:pStyle w:val="ListParagraph"/>
        <w:numPr>
          <w:ilvl w:val="0"/>
          <w:numId w:val="32"/>
        </w:numPr>
        <w:spacing w:after="240"/>
        <w:ind w:left="1702" w:hanging="425"/>
        <w:jc w:val="left"/>
        <w:rPr>
          <w:rStyle w:val="Emphasis"/>
          <w:rFonts w:ascii="Arial" w:hAnsi="Arial"/>
          <w:i w:val="0"/>
          <w:sz w:val="22"/>
        </w:rPr>
      </w:pPr>
      <w:r w:rsidRPr="007548E6">
        <w:rPr>
          <w:rStyle w:val="Emphasis"/>
          <w:rFonts w:ascii="Arial" w:hAnsi="Arial"/>
          <w:i w:val="0"/>
          <w:sz w:val="22"/>
        </w:rPr>
        <w:t>Settlement Conferences</w:t>
      </w:r>
    </w:p>
    <w:p w14:paraId="48C770A0" w14:textId="77777777" w:rsidR="00E543F4" w:rsidRPr="007548E6" w:rsidRDefault="00E543F4" w:rsidP="00EC2C93">
      <w:pPr>
        <w:pStyle w:val="ListParagraph"/>
        <w:numPr>
          <w:ilvl w:val="0"/>
          <w:numId w:val="32"/>
        </w:numPr>
        <w:spacing w:after="240"/>
        <w:ind w:left="1702" w:hanging="425"/>
        <w:jc w:val="left"/>
        <w:rPr>
          <w:rStyle w:val="Emphasis"/>
          <w:rFonts w:ascii="Arial" w:hAnsi="Arial"/>
          <w:i w:val="0"/>
          <w:sz w:val="22"/>
        </w:rPr>
      </w:pPr>
      <w:r w:rsidRPr="007548E6">
        <w:rPr>
          <w:rStyle w:val="Emphasis"/>
          <w:rFonts w:ascii="Arial" w:hAnsi="Arial"/>
          <w:i w:val="0"/>
          <w:sz w:val="22"/>
        </w:rPr>
        <w:t>Trial Management Conferences</w:t>
      </w:r>
    </w:p>
    <w:p w14:paraId="26388BAF" w14:textId="77777777" w:rsidR="00E543F4" w:rsidRPr="007548E6" w:rsidRDefault="00E543F4" w:rsidP="00EC2C93">
      <w:pPr>
        <w:pStyle w:val="ListParagraph"/>
        <w:numPr>
          <w:ilvl w:val="0"/>
          <w:numId w:val="32"/>
        </w:numPr>
        <w:spacing w:after="240"/>
        <w:ind w:left="1702" w:hanging="425"/>
        <w:jc w:val="left"/>
        <w:rPr>
          <w:rStyle w:val="Emphasis"/>
          <w:rFonts w:ascii="Arial" w:hAnsi="Arial"/>
          <w:i w:val="0"/>
          <w:sz w:val="22"/>
        </w:rPr>
      </w:pPr>
      <w:r w:rsidRPr="007548E6">
        <w:rPr>
          <w:rStyle w:val="Emphasis"/>
          <w:rFonts w:ascii="Arial" w:hAnsi="Arial"/>
          <w:i w:val="0"/>
          <w:sz w:val="22"/>
        </w:rPr>
        <w:t>Motions</w:t>
      </w:r>
    </w:p>
    <w:p w14:paraId="62537F14" w14:textId="77777777" w:rsidR="00E543F4" w:rsidRPr="007548E6" w:rsidRDefault="00E543F4" w:rsidP="00EC2C93">
      <w:pPr>
        <w:pStyle w:val="ListParagraph"/>
        <w:numPr>
          <w:ilvl w:val="0"/>
          <w:numId w:val="32"/>
        </w:numPr>
        <w:spacing w:after="240"/>
        <w:ind w:left="1702" w:hanging="425"/>
        <w:jc w:val="left"/>
        <w:rPr>
          <w:rStyle w:val="Emphasis"/>
          <w:rFonts w:ascii="Arial" w:hAnsi="Arial"/>
          <w:i w:val="0"/>
          <w:sz w:val="22"/>
        </w:rPr>
      </w:pPr>
      <w:r w:rsidRPr="007548E6">
        <w:rPr>
          <w:rStyle w:val="Emphasis"/>
          <w:rFonts w:ascii="Arial" w:hAnsi="Arial"/>
          <w:i w:val="0"/>
          <w:sz w:val="22"/>
        </w:rPr>
        <w:t>Motions in Writing with/without Notice and Return Appearances</w:t>
      </w:r>
      <w:bookmarkEnd w:id="235"/>
    </w:p>
    <w:sectPr w:rsidR="00E543F4" w:rsidRPr="007548E6" w:rsidSect="00A03F58">
      <w:headerReference w:type="default" r:id="rId16"/>
      <w:footerReference w:type="default" r:id="rId17"/>
      <w:pgSz w:w="12240" w:h="15840" w:code="1"/>
      <w:pgMar w:top="1276" w:right="1418" w:bottom="851" w:left="1134" w:header="578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47D25" w14:textId="77777777" w:rsidR="00D506F4" w:rsidRDefault="00D506F4">
      <w:r>
        <w:separator/>
      </w:r>
    </w:p>
  </w:endnote>
  <w:endnote w:type="continuationSeparator" w:id="0">
    <w:p w14:paraId="4B6E74EE" w14:textId="77777777" w:rsidR="00D506F4" w:rsidRDefault="00D5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F13BC" w14:textId="50ED765D" w:rsidR="00EA57B5" w:rsidRPr="00D551E8" w:rsidRDefault="00EA57B5" w:rsidP="00D551E8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714D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1A1CF5" w14:textId="77777777" w:rsidR="00D506F4" w:rsidRDefault="00D506F4">
      <w:r>
        <w:separator/>
      </w:r>
    </w:p>
  </w:footnote>
  <w:footnote w:type="continuationSeparator" w:id="0">
    <w:p w14:paraId="55747531" w14:textId="77777777" w:rsidR="00D506F4" w:rsidRDefault="00D50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D58B4" w14:textId="77777777" w:rsidR="00EA57B5" w:rsidRDefault="00EA57B5" w:rsidP="00D551E8">
    <w:pPr>
      <w:pStyle w:val="Header"/>
    </w:pPr>
    <w:r w:rsidRPr="00D551E8">
      <w:t>Central East Regional Cal</w:t>
    </w:r>
    <w:r>
      <w:t>endar - January to December 2020</w:t>
    </w:r>
  </w:p>
  <w:p w14:paraId="17A0A060" w14:textId="77777777" w:rsidR="00EA57B5" w:rsidRPr="00D551E8" w:rsidRDefault="00EA57B5" w:rsidP="00F91608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C2C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DBF4D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E38861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7E13E5"/>
    <w:multiLevelType w:val="hybridMultilevel"/>
    <w:tmpl w:val="D76E391C"/>
    <w:lvl w:ilvl="0" w:tplc="290AE9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F237F0"/>
    <w:multiLevelType w:val="hybridMultilevel"/>
    <w:tmpl w:val="76923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B2353"/>
    <w:multiLevelType w:val="hybridMultilevel"/>
    <w:tmpl w:val="33465B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B64A94"/>
    <w:multiLevelType w:val="hybridMultilevel"/>
    <w:tmpl w:val="8340D44C"/>
    <w:lvl w:ilvl="0" w:tplc="10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B41653D"/>
    <w:multiLevelType w:val="hybridMultilevel"/>
    <w:tmpl w:val="2B1E95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06ACC"/>
    <w:multiLevelType w:val="hybridMultilevel"/>
    <w:tmpl w:val="A05ED8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EC37C18"/>
    <w:multiLevelType w:val="hybridMultilevel"/>
    <w:tmpl w:val="77FC8F6E"/>
    <w:lvl w:ilvl="0" w:tplc="F514B2D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67F8A"/>
    <w:multiLevelType w:val="hybridMultilevel"/>
    <w:tmpl w:val="2BAE0E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0E70BE"/>
    <w:multiLevelType w:val="hybridMultilevel"/>
    <w:tmpl w:val="F46C94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B57C2B"/>
    <w:multiLevelType w:val="hybridMultilevel"/>
    <w:tmpl w:val="BFDCDFE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0A5B6F"/>
    <w:multiLevelType w:val="hybridMultilevel"/>
    <w:tmpl w:val="FD80B400"/>
    <w:lvl w:ilvl="0" w:tplc="FEE65B3E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32391"/>
    <w:multiLevelType w:val="hybridMultilevel"/>
    <w:tmpl w:val="4A0030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501A1"/>
    <w:multiLevelType w:val="hybridMultilevel"/>
    <w:tmpl w:val="3F3E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30D20"/>
    <w:multiLevelType w:val="hybridMultilevel"/>
    <w:tmpl w:val="65BC5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F861B5"/>
    <w:multiLevelType w:val="hybridMultilevel"/>
    <w:tmpl w:val="41A84A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634CB5"/>
    <w:multiLevelType w:val="hybridMultilevel"/>
    <w:tmpl w:val="20B042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BD198F"/>
    <w:multiLevelType w:val="hybridMultilevel"/>
    <w:tmpl w:val="5616F74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6E592B"/>
    <w:multiLevelType w:val="hybridMultilevel"/>
    <w:tmpl w:val="01F8E4CE"/>
    <w:lvl w:ilvl="0" w:tplc="290AE9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47E1A"/>
    <w:multiLevelType w:val="hybridMultilevel"/>
    <w:tmpl w:val="1D56F046"/>
    <w:lvl w:ilvl="0" w:tplc="10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2" w15:restartNumberingAfterBreak="0">
    <w:nsid w:val="4556279E"/>
    <w:multiLevelType w:val="hybridMultilevel"/>
    <w:tmpl w:val="1ABCE1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38735F"/>
    <w:multiLevelType w:val="hybridMultilevel"/>
    <w:tmpl w:val="8D021D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15963"/>
    <w:multiLevelType w:val="hybridMultilevel"/>
    <w:tmpl w:val="DCB6F6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429D"/>
    <w:multiLevelType w:val="hybridMultilevel"/>
    <w:tmpl w:val="743C9C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7E4FF0"/>
    <w:multiLevelType w:val="hybridMultilevel"/>
    <w:tmpl w:val="F0382DE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81D70FB"/>
    <w:multiLevelType w:val="hybridMultilevel"/>
    <w:tmpl w:val="16343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43AA8"/>
    <w:multiLevelType w:val="hybridMultilevel"/>
    <w:tmpl w:val="DF2885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40A6F"/>
    <w:multiLevelType w:val="hybridMultilevel"/>
    <w:tmpl w:val="DFBCDE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6265B4"/>
    <w:multiLevelType w:val="hybridMultilevel"/>
    <w:tmpl w:val="E4BC7B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B5393"/>
    <w:multiLevelType w:val="hybridMultilevel"/>
    <w:tmpl w:val="3918C9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273E8"/>
    <w:multiLevelType w:val="hybridMultilevel"/>
    <w:tmpl w:val="DB1452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E0556A"/>
    <w:multiLevelType w:val="hybridMultilevel"/>
    <w:tmpl w:val="F41ECA7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A3B02A1"/>
    <w:multiLevelType w:val="hybridMultilevel"/>
    <w:tmpl w:val="B4E2C5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A090A"/>
    <w:multiLevelType w:val="hybridMultilevel"/>
    <w:tmpl w:val="5686DCBE"/>
    <w:lvl w:ilvl="0" w:tplc="290AE9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466B87"/>
    <w:multiLevelType w:val="hybridMultilevel"/>
    <w:tmpl w:val="B4AEE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32"/>
  </w:num>
  <w:num w:numId="4">
    <w:abstractNumId w:val="31"/>
  </w:num>
  <w:num w:numId="5">
    <w:abstractNumId w:val="24"/>
  </w:num>
  <w:num w:numId="6">
    <w:abstractNumId w:val="15"/>
  </w:num>
  <w:num w:numId="7">
    <w:abstractNumId w:val="14"/>
  </w:num>
  <w:num w:numId="8">
    <w:abstractNumId w:val="13"/>
  </w:num>
  <w:num w:numId="9">
    <w:abstractNumId w:val="16"/>
  </w:num>
  <w:num w:numId="10">
    <w:abstractNumId w:val="11"/>
  </w:num>
  <w:num w:numId="11">
    <w:abstractNumId w:val="36"/>
  </w:num>
  <w:num w:numId="12">
    <w:abstractNumId w:val="27"/>
  </w:num>
  <w:num w:numId="13">
    <w:abstractNumId w:val="4"/>
  </w:num>
  <w:num w:numId="14">
    <w:abstractNumId w:val="35"/>
  </w:num>
  <w:num w:numId="15">
    <w:abstractNumId w:val="3"/>
  </w:num>
  <w:num w:numId="16">
    <w:abstractNumId w:val="20"/>
  </w:num>
  <w:num w:numId="17">
    <w:abstractNumId w:val="28"/>
  </w:num>
  <w:num w:numId="18">
    <w:abstractNumId w:val="17"/>
  </w:num>
  <w:num w:numId="19">
    <w:abstractNumId w:val="13"/>
  </w:num>
  <w:num w:numId="20">
    <w:abstractNumId w:val="13"/>
  </w:num>
  <w:num w:numId="21">
    <w:abstractNumId w:val="0"/>
  </w:num>
  <w:num w:numId="22">
    <w:abstractNumId w:val="7"/>
  </w:num>
  <w:num w:numId="23">
    <w:abstractNumId w:val="30"/>
  </w:num>
  <w:num w:numId="24">
    <w:abstractNumId w:val="23"/>
  </w:num>
  <w:num w:numId="25">
    <w:abstractNumId w:val="21"/>
  </w:num>
  <w:num w:numId="26">
    <w:abstractNumId w:val="22"/>
  </w:num>
  <w:num w:numId="27">
    <w:abstractNumId w:val="1"/>
  </w:num>
  <w:num w:numId="28">
    <w:abstractNumId w:val="5"/>
  </w:num>
  <w:num w:numId="29">
    <w:abstractNumId w:val="29"/>
  </w:num>
  <w:num w:numId="30">
    <w:abstractNumId w:val="26"/>
  </w:num>
  <w:num w:numId="31">
    <w:abstractNumId w:val="34"/>
  </w:num>
  <w:num w:numId="32">
    <w:abstractNumId w:val="25"/>
  </w:num>
  <w:num w:numId="33">
    <w:abstractNumId w:val="19"/>
  </w:num>
  <w:num w:numId="34">
    <w:abstractNumId w:val="8"/>
  </w:num>
  <w:num w:numId="35">
    <w:abstractNumId w:val="18"/>
  </w:num>
  <w:num w:numId="36">
    <w:abstractNumId w:val="12"/>
  </w:num>
  <w:num w:numId="37">
    <w:abstractNumId w:val="10"/>
  </w:num>
  <w:num w:numId="38">
    <w:abstractNumId w:val="33"/>
  </w:num>
  <w:num w:numId="39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851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63A"/>
    <w:rsid w:val="00006FEA"/>
    <w:rsid w:val="00013E9B"/>
    <w:rsid w:val="00014932"/>
    <w:rsid w:val="000152A4"/>
    <w:rsid w:val="00022841"/>
    <w:rsid w:val="00025D45"/>
    <w:rsid w:val="00032B6C"/>
    <w:rsid w:val="0003331C"/>
    <w:rsid w:val="00034198"/>
    <w:rsid w:val="000347F5"/>
    <w:rsid w:val="00051813"/>
    <w:rsid w:val="00063C59"/>
    <w:rsid w:val="00064394"/>
    <w:rsid w:val="0006529B"/>
    <w:rsid w:val="00066C9F"/>
    <w:rsid w:val="000714D3"/>
    <w:rsid w:val="000716CC"/>
    <w:rsid w:val="000803F0"/>
    <w:rsid w:val="00082724"/>
    <w:rsid w:val="000833B7"/>
    <w:rsid w:val="000873E8"/>
    <w:rsid w:val="0009116A"/>
    <w:rsid w:val="00091419"/>
    <w:rsid w:val="0009282E"/>
    <w:rsid w:val="00093331"/>
    <w:rsid w:val="00094002"/>
    <w:rsid w:val="0009483F"/>
    <w:rsid w:val="00095803"/>
    <w:rsid w:val="00095998"/>
    <w:rsid w:val="000A2FDD"/>
    <w:rsid w:val="000A4F45"/>
    <w:rsid w:val="000A53E6"/>
    <w:rsid w:val="000A7E08"/>
    <w:rsid w:val="000B547B"/>
    <w:rsid w:val="000C52DC"/>
    <w:rsid w:val="000C5A01"/>
    <w:rsid w:val="000D1D0A"/>
    <w:rsid w:val="000D2172"/>
    <w:rsid w:val="000D2682"/>
    <w:rsid w:val="000D2EC9"/>
    <w:rsid w:val="000D6461"/>
    <w:rsid w:val="000D741C"/>
    <w:rsid w:val="000E3676"/>
    <w:rsid w:val="000E3A12"/>
    <w:rsid w:val="000E3CD2"/>
    <w:rsid w:val="000E7CF4"/>
    <w:rsid w:val="000F302E"/>
    <w:rsid w:val="000F45B7"/>
    <w:rsid w:val="000F4793"/>
    <w:rsid w:val="000F611A"/>
    <w:rsid w:val="001032D8"/>
    <w:rsid w:val="001037AA"/>
    <w:rsid w:val="00114F4E"/>
    <w:rsid w:val="001152DC"/>
    <w:rsid w:val="00116E9D"/>
    <w:rsid w:val="00126605"/>
    <w:rsid w:val="001271C8"/>
    <w:rsid w:val="00127597"/>
    <w:rsid w:val="001342DC"/>
    <w:rsid w:val="001378BD"/>
    <w:rsid w:val="001410EF"/>
    <w:rsid w:val="00143CF6"/>
    <w:rsid w:val="00144830"/>
    <w:rsid w:val="001542B4"/>
    <w:rsid w:val="00156F73"/>
    <w:rsid w:val="00157186"/>
    <w:rsid w:val="00161AEE"/>
    <w:rsid w:val="00161DB8"/>
    <w:rsid w:val="00163582"/>
    <w:rsid w:val="00167448"/>
    <w:rsid w:val="00170FAA"/>
    <w:rsid w:val="00171A52"/>
    <w:rsid w:val="00174136"/>
    <w:rsid w:val="00174AF6"/>
    <w:rsid w:val="00177313"/>
    <w:rsid w:val="00177483"/>
    <w:rsid w:val="00177D88"/>
    <w:rsid w:val="0018090B"/>
    <w:rsid w:val="00182368"/>
    <w:rsid w:val="00183663"/>
    <w:rsid w:val="00184D84"/>
    <w:rsid w:val="001874DD"/>
    <w:rsid w:val="00187C57"/>
    <w:rsid w:val="001919BC"/>
    <w:rsid w:val="001A0A10"/>
    <w:rsid w:val="001A5CEC"/>
    <w:rsid w:val="001A69B0"/>
    <w:rsid w:val="001B7387"/>
    <w:rsid w:val="001C2626"/>
    <w:rsid w:val="001C3060"/>
    <w:rsid w:val="001C7430"/>
    <w:rsid w:val="001D29B9"/>
    <w:rsid w:val="001D78D6"/>
    <w:rsid w:val="001E2D97"/>
    <w:rsid w:val="001E645F"/>
    <w:rsid w:val="001E7B4D"/>
    <w:rsid w:val="001E7D84"/>
    <w:rsid w:val="001F19AB"/>
    <w:rsid w:val="00200EB0"/>
    <w:rsid w:val="00201B44"/>
    <w:rsid w:val="00205F4E"/>
    <w:rsid w:val="0020692F"/>
    <w:rsid w:val="002125BE"/>
    <w:rsid w:val="00214E73"/>
    <w:rsid w:val="00220E0A"/>
    <w:rsid w:val="00221D9B"/>
    <w:rsid w:val="00222123"/>
    <w:rsid w:val="0023044F"/>
    <w:rsid w:val="00230713"/>
    <w:rsid w:val="002348B0"/>
    <w:rsid w:val="00236E7A"/>
    <w:rsid w:val="00240E5B"/>
    <w:rsid w:val="00241A02"/>
    <w:rsid w:val="00242063"/>
    <w:rsid w:val="00246F13"/>
    <w:rsid w:val="00251032"/>
    <w:rsid w:val="00251D46"/>
    <w:rsid w:val="0025477D"/>
    <w:rsid w:val="00256F08"/>
    <w:rsid w:val="0026481E"/>
    <w:rsid w:val="00265304"/>
    <w:rsid w:val="002700E2"/>
    <w:rsid w:val="002733E3"/>
    <w:rsid w:val="00276AC6"/>
    <w:rsid w:val="002776D2"/>
    <w:rsid w:val="002817DB"/>
    <w:rsid w:val="00285928"/>
    <w:rsid w:val="00294A1D"/>
    <w:rsid w:val="00294E6D"/>
    <w:rsid w:val="002956CC"/>
    <w:rsid w:val="002A2909"/>
    <w:rsid w:val="002A2A1F"/>
    <w:rsid w:val="002A35A9"/>
    <w:rsid w:val="002A7D0F"/>
    <w:rsid w:val="002B086C"/>
    <w:rsid w:val="002B60A3"/>
    <w:rsid w:val="002B6120"/>
    <w:rsid w:val="002C0942"/>
    <w:rsid w:val="002C30BE"/>
    <w:rsid w:val="002C4FA9"/>
    <w:rsid w:val="002D2EF5"/>
    <w:rsid w:val="002D4D25"/>
    <w:rsid w:val="002D5552"/>
    <w:rsid w:val="002E2DB0"/>
    <w:rsid w:val="002F48C2"/>
    <w:rsid w:val="002F6E25"/>
    <w:rsid w:val="003019A2"/>
    <w:rsid w:val="00303337"/>
    <w:rsid w:val="00305574"/>
    <w:rsid w:val="00310511"/>
    <w:rsid w:val="00314AAD"/>
    <w:rsid w:val="00321B96"/>
    <w:rsid w:val="00322A85"/>
    <w:rsid w:val="00323650"/>
    <w:rsid w:val="003264C7"/>
    <w:rsid w:val="0032731A"/>
    <w:rsid w:val="00330EFB"/>
    <w:rsid w:val="003317F3"/>
    <w:rsid w:val="00333A8F"/>
    <w:rsid w:val="00333D6C"/>
    <w:rsid w:val="00333FDE"/>
    <w:rsid w:val="003356CE"/>
    <w:rsid w:val="00340291"/>
    <w:rsid w:val="00342466"/>
    <w:rsid w:val="00343CE7"/>
    <w:rsid w:val="00345708"/>
    <w:rsid w:val="003468A6"/>
    <w:rsid w:val="00351AD1"/>
    <w:rsid w:val="00351CF0"/>
    <w:rsid w:val="0035267C"/>
    <w:rsid w:val="00352C8C"/>
    <w:rsid w:val="00356B93"/>
    <w:rsid w:val="003573BC"/>
    <w:rsid w:val="0036062E"/>
    <w:rsid w:val="00360A97"/>
    <w:rsid w:val="003619E9"/>
    <w:rsid w:val="00363730"/>
    <w:rsid w:val="00364E4D"/>
    <w:rsid w:val="00365808"/>
    <w:rsid w:val="003665C5"/>
    <w:rsid w:val="00373CED"/>
    <w:rsid w:val="003758FE"/>
    <w:rsid w:val="0037656E"/>
    <w:rsid w:val="003772A3"/>
    <w:rsid w:val="00384AE5"/>
    <w:rsid w:val="003905DC"/>
    <w:rsid w:val="00391073"/>
    <w:rsid w:val="003920F1"/>
    <w:rsid w:val="00392D34"/>
    <w:rsid w:val="0039613A"/>
    <w:rsid w:val="00396401"/>
    <w:rsid w:val="00396862"/>
    <w:rsid w:val="00397763"/>
    <w:rsid w:val="003A2E52"/>
    <w:rsid w:val="003A41E8"/>
    <w:rsid w:val="003A46AA"/>
    <w:rsid w:val="003B2112"/>
    <w:rsid w:val="003B3608"/>
    <w:rsid w:val="003B3761"/>
    <w:rsid w:val="003B3BF1"/>
    <w:rsid w:val="003B42A9"/>
    <w:rsid w:val="003B53A0"/>
    <w:rsid w:val="003C036F"/>
    <w:rsid w:val="003C04D4"/>
    <w:rsid w:val="003C26F5"/>
    <w:rsid w:val="003C62CB"/>
    <w:rsid w:val="003D1470"/>
    <w:rsid w:val="003D46C5"/>
    <w:rsid w:val="003D4F6D"/>
    <w:rsid w:val="003E3A67"/>
    <w:rsid w:val="003E3B32"/>
    <w:rsid w:val="003E4EA1"/>
    <w:rsid w:val="003E74AC"/>
    <w:rsid w:val="003F0692"/>
    <w:rsid w:val="003F4562"/>
    <w:rsid w:val="00403701"/>
    <w:rsid w:val="004056B9"/>
    <w:rsid w:val="00411479"/>
    <w:rsid w:val="004121CD"/>
    <w:rsid w:val="00414ADE"/>
    <w:rsid w:val="00415EC8"/>
    <w:rsid w:val="00417568"/>
    <w:rsid w:val="004178C5"/>
    <w:rsid w:val="00422E30"/>
    <w:rsid w:val="00433D8D"/>
    <w:rsid w:val="00434B59"/>
    <w:rsid w:val="00434BE9"/>
    <w:rsid w:val="004357B9"/>
    <w:rsid w:val="00436A3E"/>
    <w:rsid w:val="004420CC"/>
    <w:rsid w:val="0044396C"/>
    <w:rsid w:val="00443B1D"/>
    <w:rsid w:val="0044764B"/>
    <w:rsid w:val="0044798E"/>
    <w:rsid w:val="00451F2F"/>
    <w:rsid w:val="004520B6"/>
    <w:rsid w:val="004563AF"/>
    <w:rsid w:val="0045642F"/>
    <w:rsid w:val="00456D51"/>
    <w:rsid w:val="004575DB"/>
    <w:rsid w:val="004600A0"/>
    <w:rsid w:val="004602E0"/>
    <w:rsid w:val="00460AF0"/>
    <w:rsid w:val="00464A8C"/>
    <w:rsid w:val="00465C32"/>
    <w:rsid w:val="004664FD"/>
    <w:rsid w:val="0047754E"/>
    <w:rsid w:val="00481031"/>
    <w:rsid w:val="00481DEB"/>
    <w:rsid w:val="00483EF0"/>
    <w:rsid w:val="00485E4E"/>
    <w:rsid w:val="004866BA"/>
    <w:rsid w:val="00486C43"/>
    <w:rsid w:val="004928FC"/>
    <w:rsid w:val="00493B5A"/>
    <w:rsid w:val="00496774"/>
    <w:rsid w:val="00496E05"/>
    <w:rsid w:val="004B2CBD"/>
    <w:rsid w:val="004B5939"/>
    <w:rsid w:val="004B7F81"/>
    <w:rsid w:val="004C09A3"/>
    <w:rsid w:val="004C0A75"/>
    <w:rsid w:val="004C5FF5"/>
    <w:rsid w:val="004C6341"/>
    <w:rsid w:val="004C68C7"/>
    <w:rsid w:val="004C71F1"/>
    <w:rsid w:val="004C7DE2"/>
    <w:rsid w:val="004D0399"/>
    <w:rsid w:val="004D0C5C"/>
    <w:rsid w:val="004D2E65"/>
    <w:rsid w:val="004D6E83"/>
    <w:rsid w:val="004E24B8"/>
    <w:rsid w:val="004E4AB9"/>
    <w:rsid w:val="004E5464"/>
    <w:rsid w:val="004E6AA1"/>
    <w:rsid w:val="004E7C5F"/>
    <w:rsid w:val="004F08B9"/>
    <w:rsid w:val="004F30A1"/>
    <w:rsid w:val="004F336C"/>
    <w:rsid w:val="004F396A"/>
    <w:rsid w:val="004F61B6"/>
    <w:rsid w:val="004F63FD"/>
    <w:rsid w:val="004F6C65"/>
    <w:rsid w:val="004F6E02"/>
    <w:rsid w:val="00501109"/>
    <w:rsid w:val="00501C00"/>
    <w:rsid w:val="00501CF1"/>
    <w:rsid w:val="00504ACF"/>
    <w:rsid w:val="005107D9"/>
    <w:rsid w:val="0051447E"/>
    <w:rsid w:val="005172AF"/>
    <w:rsid w:val="00517357"/>
    <w:rsid w:val="00521FDB"/>
    <w:rsid w:val="00522435"/>
    <w:rsid w:val="00525BFE"/>
    <w:rsid w:val="005268A1"/>
    <w:rsid w:val="005348B6"/>
    <w:rsid w:val="00535660"/>
    <w:rsid w:val="005364F2"/>
    <w:rsid w:val="00537852"/>
    <w:rsid w:val="00541B98"/>
    <w:rsid w:val="00544126"/>
    <w:rsid w:val="0054776E"/>
    <w:rsid w:val="00547FF3"/>
    <w:rsid w:val="00553A4F"/>
    <w:rsid w:val="00557177"/>
    <w:rsid w:val="00560571"/>
    <w:rsid w:val="00563768"/>
    <w:rsid w:val="00563F94"/>
    <w:rsid w:val="0056435A"/>
    <w:rsid w:val="0056558E"/>
    <w:rsid w:val="00570917"/>
    <w:rsid w:val="00575CF8"/>
    <w:rsid w:val="005839B9"/>
    <w:rsid w:val="00585E25"/>
    <w:rsid w:val="00592554"/>
    <w:rsid w:val="0059432B"/>
    <w:rsid w:val="00595A76"/>
    <w:rsid w:val="00596408"/>
    <w:rsid w:val="005A224D"/>
    <w:rsid w:val="005A378E"/>
    <w:rsid w:val="005A3B95"/>
    <w:rsid w:val="005A4135"/>
    <w:rsid w:val="005A4F2F"/>
    <w:rsid w:val="005A6CAD"/>
    <w:rsid w:val="005A7CEF"/>
    <w:rsid w:val="005B30C6"/>
    <w:rsid w:val="005B75C3"/>
    <w:rsid w:val="005C24B7"/>
    <w:rsid w:val="005C2AD5"/>
    <w:rsid w:val="005C2B0F"/>
    <w:rsid w:val="005C54E9"/>
    <w:rsid w:val="005C7208"/>
    <w:rsid w:val="005C7234"/>
    <w:rsid w:val="005C79E1"/>
    <w:rsid w:val="005C7B39"/>
    <w:rsid w:val="005D175B"/>
    <w:rsid w:val="005D2013"/>
    <w:rsid w:val="005D295E"/>
    <w:rsid w:val="005E009B"/>
    <w:rsid w:val="005E2184"/>
    <w:rsid w:val="005E2E5E"/>
    <w:rsid w:val="005E5945"/>
    <w:rsid w:val="005F1A71"/>
    <w:rsid w:val="005F5DCF"/>
    <w:rsid w:val="005F5FB4"/>
    <w:rsid w:val="006011A1"/>
    <w:rsid w:val="00602D8E"/>
    <w:rsid w:val="0060429B"/>
    <w:rsid w:val="0061056F"/>
    <w:rsid w:val="00616946"/>
    <w:rsid w:val="006209A4"/>
    <w:rsid w:val="006242BE"/>
    <w:rsid w:val="0062688A"/>
    <w:rsid w:val="006272E7"/>
    <w:rsid w:val="006273FB"/>
    <w:rsid w:val="00647E81"/>
    <w:rsid w:val="0065164A"/>
    <w:rsid w:val="00653E5D"/>
    <w:rsid w:val="0065627A"/>
    <w:rsid w:val="00660627"/>
    <w:rsid w:val="00663573"/>
    <w:rsid w:val="006638CA"/>
    <w:rsid w:val="006665D5"/>
    <w:rsid w:val="0066796F"/>
    <w:rsid w:val="006715B3"/>
    <w:rsid w:val="00674AE1"/>
    <w:rsid w:val="006755BA"/>
    <w:rsid w:val="00676A3D"/>
    <w:rsid w:val="00677BD3"/>
    <w:rsid w:val="00680641"/>
    <w:rsid w:val="00680F36"/>
    <w:rsid w:val="006859EB"/>
    <w:rsid w:val="00686525"/>
    <w:rsid w:val="00687F38"/>
    <w:rsid w:val="006925EE"/>
    <w:rsid w:val="00695964"/>
    <w:rsid w:val="0069740D"/>
    <w:rsid w:val="006978AF"/>
    <w:rsid w:val="006A026A"/>
    <w:rsid w:val="006A427A"/>
    <w:rsid w:val="006A60D5"/>
    <w:rsid w:val="006A6375"/>
    <w:rsid w:val="006A66F9"/>
    <w:rsid w:val="006A7E5E"/>
    <w:rsid w:val="006B0401"/>
    <w:rsid w:val="006B1869"/>
    <w:rsid w:val="006B2CC9"/>
    <w:rsid w:val="006B5876"/>
    <w:rsid w:val="006B5895"/>
    <w:rsid w:val="006B6013"/>
    <w:rsid w:val="006B671F"/>
    <w:rsid w:val="006B75E9"/>
    <w:rsid w:val="006C17ED"/>
    <w:rsid w:val="006C19B8"/>
    <w:rsid w:val="006C3AD1"/>
    <w:rsid w:val="006D0730"/>
    <w:rsid w:val="006D16B0"/>
    <w:rsid w:val="006D6DFC"/>
    <w:rsid w:val="006D7946"/>
    <w:rsid w:val="006E1DCC"/>
    <w:rsid w:val="006E48BE"/>
    <w:rsid w:val="006E4E74"/>
    <w:rsid w:val="006F2F17"/>
    <w:rsid w:val="006F3CE7"/>
    <w:rsid w:val="006F44D0"/>
    <w:rsid w:val="006F6EFB"/>
    <w:rsid w:val="00700938"/>
    <w:rsid w:val="0070714E"/>
    <w:rsid w:val="007073D6"/>
    <w:rsid w:val="007123C5"/>
    <w:rsid w:val="0071357A"/>
    <w:rsid w:val="00713748"/>
    <w:rsid w:val="00714E94"/>
    <w:rsid w:val="007156D8"/>
    <w:rsid w:val="007237E2"/>
    <w:rsid w:val="00724B3E"/>
    <w:rsid w:val="00725F36"/>
    <w:rsid w:val="00727083"/>
    <w:rsid w:val="00732F4A"/>
    <w:rsid w:val="00740254"/>
    <w:rsid w:val="0074233D"/>
    <w:rsid w:val="00742F46"/>
    <w:rsid w:val="0074370D"/>
    <w:rsid w:val="007446FA"/>
    <w:rsid w:val="00744BA7"/>
    <w:rsid w:val="00752828"/>
    <w:rsid w:val="007548E6"/>
    <w:rsid w:val="00756301"/>
    <w:rsid w:val="00761CF9"/>
    <w:rsid w:val="00764769"/>
    <w:rsid w:val="00766AEB"/>
    <w:rsid w:val="0076765F"/>
    <w:rsid w:val="00771BF5"/>
    <w:rsid w:val="0077297E"/>
    <w:rsid w:val="00772980"/>
    <w:rsid w:val="007745C5"/>
    <w:rsid w:val="00775B49"/>
    <w:rsid w:val="00790348"/>
    <w:rsid w:val="007903A2"/>
    <w:rsid w:val="007907C3"/>
    <w:rsid w:val="007916C6"/>
    <w:rsid w:val="007A23E2"/>
    <w:rsid w:val="007A59FD"/>
    <w:rsid w:val="007A75B5"/>
    <w:rsid w:val="007A7612"/>
    <w:rsid w:val="007A7DA2"/>
    <w:rsid w:val="007B0650"/>
    <w:rsid w:val="007B08F6"/>
    <w:rsid w:val="007B32FC"/>
    <w:rsid w:val="007B3439"/>
    <w:rsid w:val="007B34A1"/>
    <w:rsid w:val="007B434D"/>
    <w:rsid w:val="007B5C2A"/>
    <w:rsid w:val="007C2475"/>
    <w:rsid w:val="007C2999"/>
    <w:rsid w:val="007C7390"/>
    <w:rsid w:val="007C7C27"/>
    <w:rsid w:val="007D3859"/>
    <w:rsid w:val="007D38C8"/>
    <w:rsid w:val="007D4D40"/>
    <w:rsid w:val="007D4E41"/>
    <w:rsid w:val="007D7EDA"/>
    <w:rsid w:val="007E0803"/>
    <w:rsid w:val="007E5A06"/>
    <w:rsid w:val="007E6239"/>
    <w:rsid w:val="007E719F"/>
    <w:rsid w:val="007F008A"/>
    <w:rsid w:val="007F3738"/>
    <w:rsid w:val="007F6E3F"/>
    <w:rsid w:val="007F6E4F"/>
    <w:rsid w:val="007F75FE"/>
    <w:rsid w:val="007F7B26"/>
    <w:rsid w:val="0080142C"/>
    <w:rsid w:val="00801E4C"/>
    <w:rsid w:val="00801E9D"/>
    <w:rsid w:val="00801F1D"/>
    <w:rsid w:val="008119CD"/>
    <w:rsid w:val="0081225A"/>
    <w:rsid w:val="0082148E"/>
    <w:rsid w:val="00821E8F"/>
    <w:rsid w:val="00824C16"/>
    <w:rsid w:val="008316C0"/>
    <w:rsid w:val="0083267F"/>
    <w:rsid w:val="0083313F"/>
    <w:rsid w:val="00834FE4"/>
    <w:rsid w:val="0084204C"/>
    <w:rsid w:val="008442A0"/>
    <w:rsid w:val="00844F7E"/>
    <w:rsid w:val="00845733"/>
    <w:rsid w:val="00845F6A"/>
    <w:rsid w:val="00846803"/>
    <w:rsid w:val="00851357"/>
    <w:rsid w:val="008517D8"/>
    <w:rsid w:val="0085209A"/>
    <w:rsid w:val="0085528F"/>
    <w:rsid w:val="00855717"/>
    <w:rsid w:val="00860340"/>
    <w:rsid w:val="0086139E"/>
    <w:rsid w:val="008613A1"/>
    <w:rsid w:val="008644CC"/>
    <w:rsid w:val="00865C0F"/>
    <w:rsid w:val="008663A3"/>
    <w:rsid w:val="008665DD"/>
    <w:rsid w:val="00867FD3"/>
    <w:rsid w:val="008763CB"/>
    <w:rsid w:val="008809A0"/>
    <w:rsid w:val="00880F43"/>
    <w:rsid w:val="00885014"/>
    <w:rsid w:val="00887363"/>
    <w:rsid w:val="00891AB8"/>
    <w:rsid w:val="008928F4"/>
    <w:rsid w:val="008979F1"/>
    <w:rsid w:val="008A2ADB"/>
    <w:rsid w:val="008A3944"/>
    <w:rsid w:val="008A408D"/>
    <w:rsid w:val="008A4BC9"/>
    <w:rsid w:val="008B022D"/>
    <w:rsid w:val="008B2DEC"/>
    <w:rsid w:val="008C1C39"/>
    <w:rsid w:val="008C29E2"/>
    <w:rsid w:val="008D1E56"/>
    <w:rsid w:val="008D2D2B"/>
    <w:rsid w:val="008D4BD3"/>
    <w:rsid w:val="008D4C21"/>
    <w:rsid w:val="008D6B93"/>
    <w:rsid w:val="008E2483"/>
    <w:rsid w:val="008E7B85"/>
    <w:rsid w:val="008F0EED"/>
    <w:rsid w:val="008F1316"/>
    <w:rsid w:val="008F3AA0"/>
    <w:rsid w:val="008F50E5"/>
    <w:rsid w:val="008F6E4C"/>
    <w:rsid w:val="008F7879"/>
    <w:rsid w:val="0090004C"/>
    <w:rsid w:val="0090444A"/>
    <w:rsid w:val="0091181F"/>
    <w:rsid w:val="00915AFB"/>
    <w:rsid w:val="00917547"/>
    <w:rsid w:val="00922C99"/>
    <w:rsid w:val="00924634"/>
    <w:rsid w:val="00924A03"/>
    <w:rsid w:val="00931461"/>
    <w:rsid w:val="00933505"/>
    <w:rsid w:val="00933C12"/>
    <w:rsid w:val="00934D5F"/>
    <w:rsid w:val="00937BFB"/>
    <w:rsid w:val="00942FDA"/>
    <w:rsid w:val="00946A03"/>
    <w:rsid w:val="00947092"/>
    <w:rsid w:val="00953C31"/>
    <w:rsid w:val="009548A8"/>
    <w:rsid w:val="00955B25"/>
    <w:rsid w:val="009564B8"/>
    <w:rsid w:val="0095663D"/>
    <w:rsid w:val="00956D5D"/>
    <w:rsid w:val="00957CD8"/>
    <w:rsid w:val="00962794"/>
    <w:rsid w:val="00965A40"/>
    <w:rsid w:val="009662C0"/>
    <w:rsid w:val="00970AE5"/>
    <w:rsid w:val="00971BCD"/>
    <w:rsid w:val="009768C8"/>
    <w:rsid w:val="00980A98"/>
    <w:rsid w:val="009817E8"/>
    <w:rsid w:val="009832D7"/>
    <w:rsid w:val="00983425"/>
    <w:rsid w:val="009849EA"/>
    <w:rsid w:val="009874CF"/>
    <w:rsid w:val="00994682"/>
    <w:rsid w:val="009A06D4"/>
    <w:rsid w:val="009A0763"/>
    <w:rsid w:val="009A1C55"/>
    <w:rsid w:val="009A3E23"/>
    <w:rsid w:val="009A45B5"/>
    <w:rsid w:val="009A55C2"/>
    <w:rsid w:val="009B1058"/>
    <w:rsid w:val="009B37C0"/>
    <w:rsid w:val="009B4817"/>
    <w:rsid w:val="009B4A90"/>
    <w:rsid w:val="009B5A32"/>
    <w:rsid w:val="009C1D3A"/>
    <w:rsid w:val="009C4D49"/>
    <w:rsid w:val="009C6C09"/>
    <w:rsid w:val="009D0E33"/>
    <w:rsid w:val="009D271D"/>
    <w:rsid w:val="009D2A64"/>
    <w:rsid w:val="009D75E2"/>
    <w:rsid w:val="009D7B58"/>
    <w:rsid w:val="009E4C5F"/>
    <w:rsid w:val="009E4DBF"/>
    <w:rsid w:val="009E543B"/>
    <w:rsid w:val="009F0EB4"/>
    <w:rsid w:val="009F5179"/>
    <w:rsid w:val="00A03F58"/>
    <w:rsid w:val="00A04D58"/>
    <w:rsid w:val="00A066DE"/>
    <w:rsid w:val="00A071CD"/>
    <w:rsid w:val="00A1386E"/>
    <w:rsid w:val="00A176E0"/>
    <w:rsid w:val="00A178A8"/>
    <w:rsid w:val="00A20FEF"/>
    <w:rsid w:val="00A24BCE"/>
    <w:rsid w:val="00A253B3"/>
    <w:rsid w:val="00A2656A"/>
    <w:rsid w:val="00A27389"/>
    <w:rsid w:val="00A33565"/>
    <w:rsid w:val="00A34021"/>
    <w:rsid w:val="00A37D33"/>
    <w:rsid w:val="00A4022F"/>
    <w:rsid w:val="00A413F7"/>
    <w:rsid w:val="00A41EC3"/>
    <w:rsid w:val="00A431C7"/>
    <w:rsid w:val="00A432DD"/>
    <w:rsid w:val="00A43500"/>
    <w:rsid w:val="00A4681D"/>
    <w:rsid w:val="00A47706"/>
    <w:rsid w:val="00A52E67"/>
    <w:rsid w:val="00A54D51"/>
    <w:rsid w:val="00A61C0B"/>
    <w:rsid w:val="00A71A35"/>
    <w:rsid w:val="00A72633"/>
    <w:rsid w:val="00A75F5D"/>
    <w:rsid w:val="00A77282"/>
    <w:rsid w:val="00A80688"/>
    <w:rsid w:val="00A963C1"/>
    <w:rsid w:val="00AA2DC7"/>
    <w:rsid w:val="00AA394B"/>
    <w:rsid w:val="00AA437E"/>
    <w:rsid w:val="00AB4753"/>
    <w:rsid w:val="00AC1895"/>
    <w:rsid w:val="00AC4A9A"/>
    <w:rsid w:val="00AC763A"/>
    <w:rsid w:val="00AD1EB9"/>
    <w:rsid w:val="00AD5940"/>
    <w:rsid w:val="00AD61F4"/>
    <w:rsid w:val="00AE00DE"/>
    <w:rsid w:val="00AE282D"/>
    <w:rsid w:val="00AE3B15"/>
    <w:rsid w:val="00AE49E3"/>
    <w:rsid w:val="00AE6A74"/>
    <w:rsid w:val="00AF23AD"/>
    <w:rsid w:val="00AF4448"/>
    <w:rsid w:val="00AF4E01"/>
    <w:rsid w:val="00B01B9C"/>
    <w:rsid w:val="00B01CA1"/>
    <w:rsid w:val="00B103A2"/>
    <w:rsid w:val="00B118AC"/>
    <w:rsid w:val="00B11E9C"/>
    <w:rsid w:val="00B13809"/>
    <w:rsid w:val="00B13DC5"/>
    <w:rsid w:val="00B2289F"/>
    <w:rsid w:val="00B26CA5"/>
    <w:rsid w:val="00B30525"/>
    <w:rsid w:val="00B323FA"/>
    <w:rsid w:val="00B334A0"/>
    <w:rsid w:val="00B3360C"/>
    <w:rsid w:val="00B33B5A"/>
    <w:rsid w:val="00B36DF7"/>
    <w:rsid w:val="00B41142"/>
    <w:rsid w:val="00B41AAD"/>
    <w:rsid w:val="00B41DC1"/>
    <w:rsid w:val="00B515EA"/>
    <w:rsid w:val="00B533EB"/>
    <w:rsid w:val="00B54214"/>
    <w:rsid w:val="00B56EB1"/>
    <w:rsid w:val="00B576D5"/>
    <w:rsid w:val="00B600C3"/>
    <w:rsid w:val="00B61FC7"/>
    <w:rsid w:val="00B67E95"/>
    <w:rsid w:val="00B75C09"/>
    <w:rsid w:val="00B85793"/>
    <w:rsid w:val="00B870D9"/>
    <w:rsid w:val="00B91718"/>
    <w:rsid w:val="00B927CC"/>
    <w:rsid w:val="00BA1AB2"/>
    <w:rsid w:val="00BA2641"/>
    <w:rsid w:val="00BA38A9"/>
    <w:rsid w:val="00BA48A1"/>
    <w:rsid w:val="00BA4F80"/>
    <w:rsid w:val="00BA5732"/>
    <w:rsid w:val="00BA5AC8"/>
    <w:rsid w:val="00BA62F2"/>
    <w:rsid w:val="00BA6764"/>
    <w:rsid w:val="00BA6AFC"/>
    <w:rsid w:val="00BB0419"/>
    <w:rsid w:val="00BB0944"/>
    <w:rsid w:val="00BB4E47"/>
    <w:rsid w:val="00BC00AC"/>
    <w:rsid w:val="00BC0A21"/>
    <w:rsid w:val="00BC2F07"/>
    <w:rsid w:val="00BC380C"/>
    <w:rsid w:val="00BE1C7D"/>
    <w:rsid w:val="00BE20C1"/>
    <w:rsid w:val="00BE2D9D"/>
    <w:rsid w:val="00BE6AEB"/>
    <w:rsid w:val="00BF01B3"/>
    <w:rsid w:val="00BF0299"/>
    <w:rsid w:val="00BF0AD1"/>
    <w:rsid w:val="00BF3EED"/>
    <w:rsid w:val="00BF6D19"/>
    <w:rsid w:val="00BF7387"/>
    <w:rsid w:val="00C01BAC"/>
    <w:rsid w:val="00C0718B"/>
    <w:rsid w:val="00C10290"/>
    <w:rsid w:val="00C11D2E"/>
    <w:rsid w:val="00C16CC3"/>
    <w:rsid w:val="00C2009A"/>
    <w:rsid w:val="00C20810"/>
    <w:rsid w:val="00C2337D"/>
    <w:rsid w:val="00C23BCB"/>
    <w:rsid w:val="00C274A6"/>
    <w:rsid w:val="00C349BE"/>
    <w:rsid w:val="00C35D8F"/>
    <w:rsid w:val="00C35F74"/>
    <w:rsid w:val="00C374C5"/>
    <w:rsid w:val="00C3798E"/>
    <w:rsid w:val="00C53706"/>
    <w:rsid w:val="00C548BC"/>
    <w:rsid w:val="00C61DD6"/>
    <w:rsid w:val="00C640C9"/>
    <w:rsid w:val="00C66EC9"/>
    <w:rsid w:val="00C67488"/>
    <w:rsid w:val="00C70BED"/>
    <w:rsid w:val="00C70C48"/>
    <w:rsid w:val="00C7208C"/>
    <w:rsid w:val="00C73F16"/>
    <w:rsid w:val="00C752F8"/>
    <w:rsid w:val="00C75F59"/>
    <w:rsid w:val="00C77553"/>
    <w:rsid w:val="00C818EF"/>
    <w:rsid w:val="00C92256"/>
    <w:rsid w:val="00C95C6F"/>
    <w:rsid w:val="00C95EA5"/>
    <w:rsid w:val="00CA03D1"/>
    <w:rsid w:val="00CA07F7"/>
    <w:rsid w:val="00CA126F"/>
    <w:rsid w:val="00CA6EBC"/>
    <w:rsid w:val="00CB01D0"/>
    <w:rsid w:val="00CB31B2"/>
    <w:rsid w:val="00CB3235"/>
    <w:rsid w:val="00CB3A2D"/>
    <w:rsid w:val="00CB6327"/>
    <w:rsid w:val="00CB6561"/>
    <w:rsid w:val="00CC221F"/>
    <w:rsid w:val="00CC5600"/>
    <w:rsid w:val="00CD14F0"/>
    <w:rsid w:val="00CD49D8"/>
    <w:rsid w:val="00CD5F70"/>
    <w:rsid w:val="00CD7018"/>
    <w:rsid w:val="00CE248F"/>
    <w:rsid w:val="00CE2AC4"/>
    <w:rsid w:val="00CE3E16"/>
    <w:rsid w:val="00CE4200"/>
    <w:rsid w:val="00CE6ACA"/>
    <w:rsid w:val="00CE7723"/>
    <w:rsid w:val="00CF0486"/>
    <w:rsid w:val="00CF16C3"/>
    <w:rsid w:val="00CF1744"/>
    <w:rsid w:val="00CF2406"/>
    <w:rsid w:val="00CF6B0F"/>
    <w:rsid w:val="00CF7E8E"/>
    <w:rsid w:val="00D011EA"/>
    <w:rsid w:val="00D04743"/>
    <w:rsid w:val="00D07B37"/>
    <w:rsid w:val="00D10A53"/>
    <w:rsid w:val="00D11E32"/>
    <w:rsid w:val="00D13C6D"/>
    <w:rsid w:val="00D1462F"/>
    <w:rsid w:val="00D2089F"/>
    <w:rsid w:val="00D2254C"/>
    <w:rsid w:val="00D225FA"/>
    <w:rsid w:val="00D23CBB"/>
    <w:rsid w:val="00D23D45"/>
    <w:rsid w:val="00D251B9"/>
    <w:rsid w:val="00D274C7"/>
    <w:rsid w:val="00D348A0"/>
    <w:rsid w:val="00D3654B"/>
    <w:rsid w:val="00D4064B"/>
    <w:rsid w:val="00D41BB0"/>
    <w:rsid w:val="00D43100"/>
    <w:rsid w:val="00D506F4"/>
    <w:rsid w:val="00D50E9E"/>
    <w:rsid w:val="00D516EB"/>
    <w:rsid w:val="00D51D1C"/>
    <w:rsid w:val="00D53069"/>
    <w:rsid w:val="00D551E8"/>
    <w:rsid w:val="00D55D6F"/>
    <w:rsid w:val="00D6013E"/>
    <w:rsid w:val="00D60759"/>
    <w:rsid w:val="00D623AE"/>
    <w:rsid w:val="00D67095"/>
    <w:rsid w:val="00D733B2"/>
    <w:rsid w:val="00D77BD5"/>
    <w:rsid w:val="00D834FC"/>
    <w:rsid w:val="00D83619"/>
    <w:rsid w:val="00D8717E"/>
    <w:rsid w:val="00D8784A"/>
    <w:rsid w:val="00D87E08"/>
    <w:rsid w:val="00D97A51"/>
    <w:rsid w:val="00DA181E"/>
    <w:rsid w:val="00DA4597"/>
    <w:rsid w:val="00DA525D"/>
    <w:rsid w:val="00DA7E3C"/>
    <w:rsid w:val="00DA7EC3"/>
    <w:rsid w:val="00DB08AD"/>
    <w:rsid w:val="00DB342C"/>
    <w:rsid w:val="00DC165C"/>
    <w:rsid w:val="00DC24F6"/>
    <w:rsid w:val="00DC4353"/>
    <w:rsid w:val="00DC4EE3"/>
    <w:rsid w:val="00DC6C73"/>
    <w:rsid w:val="00DC7CEF"/>
    <w:rsid w:val="00DD0875"/>
    <w:rsid w:val="00DD23D0"/>
    <w:rsid w:val="00DD2B21"/>
    <w:rsid w:val="00DD6BA6"/>
    <w:rsid w:val="00DE02D0"/>
    <w:rsid w:val="00DE1F42"/>
    <w:rsid w:val="00DE7D62"/>
    <w:rsid w:val="00DF2519"/>
    <w:rsid w:val="00DF4823"/>
    <w:rsid w:val="00DF4D84"/>
    <w:rsid w:val="00DF55BE"/>
    <w:rsid w:val="00DF6081"/>
    <w:rsid w:val="00E00CD2"/>
    <w:rsid w:val="00E00DCA"/>
    <w:rsid w:val="00E0147F"/>
    <w:rsid w:val="00E03952"/>
    <w:rsid w:val="00E0585C"/>
    <w:rsid w:val="00E1228B"/>
    <w:rsid w:val="00E15425"/>
    <w:rsid w:val="00E177B5"/>
    <w:rsid w:val="00E17989"/>
    <w:rsid w:val="00E205E2"/>
    <w:rsid w:val="00E218A4"/>
    <w:rsid w:val="00E251E3"/>
    <w:rsid w:val="00E25C19"/>
    <w:rsid w:val="00E25F13"/>
    <w:rsid w:val="00E335E4"/>
    <w:rsid w:val="00E36AAC"/>
    <w:rsid w:val="00E36E72"/>
    <w:rsid w:val="00E37C50"/>
    <w:rsid w:val="00E41931"/>
    <w:rsid w:val="00E506ED"/>
    <w:rsid w:val="00E512CA"/>
    <w:rsid w:val="00E5163E"/>
    <w:rsid w:val="00E543F4"/>
    <w:rsid w:val="00E54F83"/>
    <w:rsid w:val="00E57140"/>
    <w:rsid w:val="00E57F65"/>
    <w:rsid w:val="00E60E28"/>
    <w:rsid w:val="00E7367B"/>
    <w:rsid w:val="00E8444A"/>
    <w:rsid w:val="00E85762"/>
    <w:rsid w:val="00E9303E"/>
    <w:rsid w:val="00E93227"/>
    <w:rsid w:val="00E93999"/>
    <w:rsid w:val="00E97E6D"/>
    <w:rsid w:val="00EA3266"/>
    <w:rsid w:val="00EA57B5"/>
    <w:rsid w:val="00EA5C28"/>
    <w:rsid w:val="00EA76F3"/>
    <w:rsid w:val="00EB05B9"/>
    <w:rsid w:val="00EB200A"/>
    <w:rsid w:val="00EB22B6"/>
    <w:rsid w:val="00EB49F0"/>
    <w:rsid w:val="00EB658C"/>
    <w:rsid w:val="00EC0705"/>
    <w:rsid w:val="00EC08AD"/>
    <w:rsid w:val="00EC28A8"/>
    <w:rsid w:val="00EC2B51"/>
    <w:rsid w:val="00EC2C93"/>
    <w:rsid w:val="00EC52FD"/>
    <w:rsid w:val="00EC6AC4"/>
    <w:rsid w:val="00ED17F8"/>
    <w:rsid w:val="00ED7654"/>
    <w:rsid w:val="00EE0AE1"/>
    <w:rsid w:val="00EE587F"/>
    <w:rsid w:val="00EE6E17"/>
    <w:rsid w:val="00EF1090"/>
    <w:rsid w:val="00EF7120"/>
    <w:rsid w:val="00F018C8"/>
    <w:rsid w:val="00F01D7B"/>
    <w:rsid w:val="00F052C9"/>
    <w:rsid w:val="00F06A49"/>
    <w:rsid w:val="00F11E23"/>
    <w:rsid w:val="00F136DC"/>
    <w:rsid w:val="00F13762"/>
    <w:rsid w:val="00F13BDD"/>
    <w:rsid w:val="00F146C6"/>
    <w:rsid w:val="00F148C5"/>
    <w:rsid w:val="00F15293"/>
    <w:rsid w:val="00F159FE"/>
    <w:rsid w:val="00F169F4"/>
    <w:rsid w:val="00F20AE9"/>
    <w:rsid w:val="00F21935"/>
    <w:rsid w:val="00F3054F"/>
    <w:rsid w:val="00F31360"/>
    <w:rsid w:val="00F3386E"/>
    <w:rsid w:val="00F43E8C"/>
    <w:rsid w:val="00F444CE"/>
    <w:rsid w:val="00F510A6"/>
    <w:rsid w:val="00F576F1"/>
    <w:rsid w:val="00F6167B"/>
    <w:rsid w:val="00F62130"/>
    <w:rsid w:val="00F6285E"/>
    <w:rsid w:val="00F62954"/>
    <w:rsid w:val="00F64376"/>
    <w:rsid w:val="00F6518B"/>
    <w:rsid w:val="00F70739"/>
    <w:rsid w:val="00F70DDD"/>
    <w:rsid w:val="00F711A5"/>
    <w:rsid w:val="00F72D5D"/>
    <w:rsid w:val="00F73EBE"/>
    <w:rsid w:val="00F744DD"/>
    <w:rsid w:val="00F76294"/>
    <w:rsid w:val="00F76721"/>
    <w:rsid w:val="00F76E08"/>
    <w:rsid w:val="00F82E61"/>
    <w:rsid w:val="00F85FB4"/>
    <w:rsid w:val="00F87744"/>
    <w:rsid w:val="00F902DB"/>
    <w:rsid w:val="00F905B8"/>
    <w:rsid w:val="00F91608"/>
    <w:rsid w:val="00F95F1F"/>
    <w:rsid w:val="00FA30EC"/>
    <w:rsid w:val="00FA72B0"/>
    <w:rsid w:val="00FB0237"/>
    <w:rsid w:val="00FB2762"/>
    <w:rsid w:val="00FB45C4"/>
    <w:rsid w:val="00FB6413"/>
    <w:rsid w:val="00FC6452"/>
    <w:rsid w:val="00FD4D55"/>
    <w:rsid w:val="00FD5402"/>
    <w:rsid w:val="00FD6CD2"/>
    <w:rsid w:val="00FE2180"/>
    <w:rsid w:val="00FE2919"/>
    <w:rsid w:val="00FE6A89"/>
    <w:rsid w:val="00FE6C85"/>
    <w:rsid w:val="00FF0ADE"/>
    <w:rsid w:val="00FF3070"/>
    <w:rsid w:val="00FF582D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F078A9"/>
  <w15:docId w15:val="{32B95729-3F24-408D-B1A3-C148E730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1E8"/>
    <w:pPr>
      <w:widowControl w:val="0"/>
      <w:jc w:val="both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D0875"/>
    <w:pPr>
      <w:keepNext/>
      <w:tabs>
        <w:tab w:val="center" w:pos="0"/>
        <w:tab w:val="left" w:pos="9360"/>
      </w:tabs>
      <w:spacing w:before="120" w:after="120"/>
      <w:jc w:val="center"/>
      <w:outlineLvl w:val="0"/>
    </w:pPr>
    <w:rPr>
      <w:rFonts w:ascii="Arial" w:hAnsi="Arial"/>
      <w:b/>
      <w:sz w:val="36"/>
      <w:lang w:val="en-GB"/>
    </w:rPr>
  </w:style>
  <w:style w:type="paragraph" w:styleId="Heading2">
    <w:name w:val="heading 2"/>
    <w:basedOn w:val="Normal"/>
    <w:next w:val="Normal"/>
    <w:qFormat/>
    <w:rsid w:val="00DD0875"/>
    <w:pPr>
      <w:keepNext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240" w:after="240"/>
      <w:contextualSpacing/>
      <w:jc w:val="center"/>
      <w:outlineLvl w:val="1"/>
    </w:pPr>
    <w:rPr>
      <w:rFonts w:ascii="Arial" w:hAnsi="Arial"/>
      <w:b/>
      <w:sz w:val="28"/>
      <w:lang w:val="en-GB"/>
    </w:rPr>
  </w:style>
  <w:style w:type="paragraph" w:styleId="Heading3">
    <w:name w:val="heading 3"/>
    <w:basedOn w:val="CriminalCivilFamilyHeading"/>
    <w:next w:val="Normal"/>
    <w:link w:val="Heading3Char"/>
    <w:qFormat/>
    <w:rsid w:val="00DD0875"/>
    <w:pPr>
      <w:spacing w:before="0" w:after="0"/>
      <w:jc w:val="left"/>
      <w:outlineLvl w:val="2"/>
    </w:pPr>
    <w:rPr>
      <w:sz w:val="28"/>
      <w:u w:val="none"/>
    </w:rPr>
  </w:style>
  <w:style w:type="paragraph" w:styleId="Heading4">
    <w:name w:val="heading 4"/>
    <w:basedOn w:val="Heading3"/>
    <w:next w:val="Normal"/>
    <w:link w:val="Heading4Char"/>
    <w:qFormat/>
    <w:rsid w:val="0080142C"/>
    <w:pPr>
      <w:outlineLvl w:val="3"/>
    </w:pPr>
    <w:rPr>
      <w:sz w:val="22"/>
      <w:u w:val="single"/>
    </w:rPr>
  </w:style>
  <w:style w:type="paragraph" w:styleId="Heading5">
    <w:name w:val="heading 5"/>
    <w:basedOn w:val="Normal"/>
    <w:next w:val="Normal"/>
    <w:link w:val="Heading5Char"/>
    <w:qFormat/>
    <w:rsid w:val="001032D8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5040" w:hanging="5040"/>
      <w:outlineLvl w:val="4"/>
    </w:pPr>
    <w:rPr>
      <w:i/>
      <w:sz w:val="20"/>
      <w:lang w:val="en-GB"/>
    </w:rPr>
  </w:style>
  <w:style w:type="paragraph" w:styleId="Heading6">
    <w:name w:val="heading 6"/>
    <w:basedOn w:val="Normal"/>
    <w:next w:val="Normal"/>
    <w:link w:val="Heading6Char"/>
    <w:qFormat/>
    <w:rsid w:val="001032D8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5"/>
    </w:pPr>
    <w:rPr>
      <w:i/>
      <w:sz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1032D8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6"/>
    </w:pPr>
    <w:rPr>
      <w:b/>
      <w:i/>
      <w:sz w:val="20"/>
      <w:lang w:val="en-GB"/>
    </w:rPr>
  </w:style>
  <w:style w:type="paragraph" w:styleId="Heading8">
    <w:name w:val="heading 8"/>
    <w:basedOn w:val="Normal"/>
    <w:next w:val="Normal"/>
    <w:qFormat/>
    <w:rsid w:val="001032D8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2160"/>
      <w:outlineLvl w:val="7"/>
    </w:pPr>
    <w:rPr>
      <w:i/>
      <w:sz w:val="20"/>
      <w:lang w:val="en-GB"/>
    </w:rPr>
  </w:style>
  <w:style w:type="paragraph" w:styleId="Heading9">
    <w:name w:val="heading 9"/>
    <w:basedOn w:val="Normal"/>
    <w:next w:val="Normal"/>
    <w:rsid w:val="001032D8"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decimal" w:pos="2880"/>
        <w:tab w:val="left" w:pos="3600"/>
        <w:tab w:val="right" w:leader="dot" w:pos="9360"/>
      </w:tabs>
      <w:ind w:left="3600" w:hanging="3600"/>
      <w:outlineLvl w:val="8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3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qFormat/>
    <w:rsid w:val="00EC52FD"/>
    <w:pPr>
      <w:tabs>
        <w:tab w:val="center" w:pos="4320"/>
        <w:tab w:val="right" w:pos="8640"/>
      </w:tabs>
      <w:jc w:val="center"/>
    </w:pPr>
    <w:rPr>
      <w:rFonts w:ascii="Arial" w:hAnsi="Arial"/>
    </w:rPr>
  </w:style>
  <w:style w:type="paragraph" w:styleId="Footer">
    <w:name w:val="footer"/>
    <w:basedOn w:val="Normal"/>
    <w:link w:val="FooterChar"/>
    <w:uiPriority w:val="99"/>
    <w:qFormat/>
    <w:rsid w:val="00EC52FD"/>
    <w:pPr>
      <w:tabs>
        <w:tab w:val="center" w:pos="4320"/>
        <w:tab w:val="right" w:pos="8640"/>
      </w:tabs>
      <w:jc w:val="center"/>
    </w:pPr>
    <w:rPr>
      <w:rFonts w:ascii="Arial" w:hAnsi="Arial"/>
    </w:rPr>
  </w:style>
  <w:style w:type="character" w:styleId="PageNumber">
    <w:name w:val="page number"/>
    <w:basedOn w:val="DefaultParagraphFont"/>
    <w:rsid w:val="001032D8"/>
  </w:style>
  <w:style w:type="paragraph" w:styleId="BalloonText">
    <w:name w:val="Balloon Text"/>
    <w:basedOn w:val="Normal"/>
    <w:semiHidden/>
    <w:rsid w:val="001032D8"/>
    <w:rPr>
      <w:rFonts w:ascii="Tahoma" w:hAnsi="Tahoma" w:cs="Tahoma"/>
      <w:sz w:val="16"/>
      <w:szCs w:val="16"/>
    </w:rPr>
  </w:style>
  <w:style w:type="paragraph" w:customStyle="1" w:styleId="Address-Courthouse">
    <w:name w:val="Address-Courthouse"/>
    <w:basedOn w:val="Normal"/>
    <w:qFormat/>
    <w:rsid w:val="001B7387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240"/>
      <w:ind w:left="6480" w:hanging="6480"/>
    </w:pPr>
    <w:rPr>
      <w:rFonts w:ascii="Arial" w:hAnsi="Arial"/>
      <w:b/>
      <w:sz w:val="24"/>
      <w:u w:val="single"/>
      <w:lang w:val="en-GB"/>
    </w:rPr>
  </w:style>
  <w:style w:type="paragraph" w:customStyle="1" w:styleId="Address-Info">
    <w:name w:val="Address-Info"/>
    <w:basedOn w:val="Normal"/>
    <w:qFormat/>
    <w:rsid w:val="001B7387"/>
    <w:pPr>
      <w:contextualSpacing/>
    </w:pPr>
    <w:rPr>
      <w:rFonts w:ascii="Arial" w:hAnsi="Arial"/>
      <w:sz w:val="24"/>
    </w:rPr>
  </w:style>
  <w:style w:type="paragraph" w:customStyle="1" w:styleId="Box">
    <w:name w:val="Box"/>
    <w:basedOn w:val="BalloonText"/>
    <w:qFormat/>
    <w:rsid w:val="001032D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pct5" w:color="EEECE1" w:fill="F2F2F2"/>
      <w:spacing w:before="120"/>
      <w:contextualSpacing/>
      <w:jc w:val="center"/>
    </w:pPr>
    <w:rPr>
      <w:rFonts w:ascii="Times New Roman" w:hAnsi="Times New Roman"/>
      <w:b/>
      <w:sz w:val="22"/>
    </w:rPr>
  </w:style>
  <w:style w:type="paragraph" w:customStyle="1" w:styleId="Box2">
    <w:name w:val="Box2"/>
    <w:basedOn w:val="Box"/>
    <w:qFormat/>
    <w:rsid w:val="001032D8"/>
    <w:pPr>
      <w:jc w:val="left"/>
    </w:pPr>
    <w:rPr>
      <w:rFonts w:eastAsia="Calibri"/>
      <w:b w:val="0"/>
    </w:rPr>
  </w:style>
  <w:style w:type="paragraph" w:customStyle="1" w:styleId="CourtHeading">
    <w:name w:val="Court Heading"/>
    <w:basedOn w:val="Normal"/>
    <w:qFormat/>
    <w:rsid w:val="001032D8"/>
    <w:pPr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240"/>
    </w:pPr>
    <w:rPr>
      <w:b/>
      <w:i/>
      <w:szCs w:val="24"/>
      <w:u w:val="single"/>
    </w:rPr>
  </w:style>
  <w:style w:type="paragraph" w:customStyle="1" w:styleId="CourtHouseSingleSpaced">
    <w:name w:val="Court House SingleSpaced"/>
    <w:basedOn w:val="CourtHeading"/>
    <w:qFormat/>
    <w:rsid w:val="001B7387"/>
    <w:pPr>
      <w:spacing w:before="0"/>
    </w:pPr>
    <w:rPr>
      <w:rFonts w:ascii="Arial" w:hAnsi="Arial"/>
      <w:i w:val="0"/>
      <w:lang w:val="en-GB"/>
    </w:rPr>
  </w:style>
  <w:style w:type="paragraph" w:styleId="Title">
    <w:name w:val="Title"/>
    <w:basedOn w:val="Heading1"/>
    <w:link w:val="TitleChar"/>
    <w:qFormat/>
    <w:rsid w:val="00DD0875"/>
  </w:style>
  <w:style w:type="character" w:customStyle="1" w:styleId="TitleChar">
    <w:name w:val="Title Char"/>
    <w:link w:val="Title"/>
    <w:rsid w:val="00DD0875"/>
    <w:rPr>
      <w:rFonts w:ascii="Arial" w:hAnsi="Arial"/>
      <w:b/>
      <w:sz w:val="36"/>
      <w:lang w:val="en-GB" w:eastAsia="en-US"/>
    </w:rPr>
  </w:style>
  <w:style w:type="paragraph" w:customStyle="1" w:styleId="CourtSchedules">
    <w:name w:val="Court Schedules"/>
    <w:basedOn w:val="Title"/>
    <w:qFormat/>
    <w:rsid w:val="00D551E8"/>
    <w:pPr>
      <w:spacing w:after="240"/>
    </w:pPr>
    <w:rPr>
      <w:sz w:val="28"/>
    </w:rPr>
  </w:style>
  <w:style w:type="paragraph" w:customStyle="1" w:styleId="Normal-DoubleSpace">
    <w:name w:val="Normal-Double Space"/>
    <w:basedOn w:val="Normal"/>
    <w:qFormat/>
    <w:rsid w:val="001032D8"/>
    <w:pPr>
      <w:spacing w:after="200"/>
    </w:pPr>
  </w:style>
  <w:style w:type="paragraph" w:customStyle="1" w:styleId="CourtHouse-RightAlign">
    <w:name w:val="CourtHouse-RightAlign"/>
    <w:basedOn w:val="Normal-DoubleSpace"/>
    <w:qFormat/>
    <w:rsid w:val="001032D8"/>
    <w:pPr>
      <w:jc w:val="right"/>
    </w:pPr>
    <w:rPr>
      <w:b/>
      <w:caps/>
      <w:lang w:val="en-GB"/>
    </w:rPr>
  </w:style>
  <w:style w:type="paragraph" w:customStyle="1" w:styleId="CriminalCivilFamilyHeading">
    <w:name w:val="Criminal_Civil_Family_Heading"/>
    <w:basedOn w:val="CourtHeading"/>
    <w:qFormat/>
    <w:rsid w:val="006011A1"/>
    <w:pPr>
      <w:spacing w:after="160" w:line="360" w:lineRule="auto"/>
    </w:pPr>
    <w:rPr>
      <w:rFonts w:ascii="Arial" w:hAnsi="Arial"/>
      <w:i w:val="0"/>
      <w:sz w:val="24"/>
      <w:lang w:val="en-GB"/>
    </w:rPr>
  </w:style>
  <w:style w:type="paragraph" w:customStyle="1" w:styleId="Direction">
    <w:name w:val="Direction"/>
    <w:basedOn w:val="Normal"/>
    <w:qFormat/>
    <w:rsid w:val="001B7387"/>
    <w:pPr>
      <w:spacing w:before="240" w:after="240"/>
      <w:contextualSpacing/>
      <w:jc w:val="center"/>
    </w:pPr>
    <w:rPr>
      <w:rFonts w:ascii="Arial" w:hAnsi="Arial"/>
      <w:sz w:val="24"/>
    </w:rPr>
  </w:style>
  <w:style w:type="paragraph" w:customStyle="1" w:styleId="Direction-DoubleSpace">
    <w:name w:val="Direction-DoubleSpace"/>
    <w:basedOn w:val="Direction"/>
    <w:qFormat/>
    <w:rsid w:val="001B7387"/>
  </w:style>
  <w:style w:type="character" w:styleId="Emphasis">
    <w:name w:val="Emphasis"/>
    <w:uiPriority w:val="20"/>
    <w:qFormat/>
    <w:rsid w:val="00DD0875"/>
    <w:rPr>
      <w:rFonts w:ascii="Times New Roman" w:hAnsi="Times New Roman"/>
      <w:i/>
      <w:iCs/>
      <w:sz w:val="24"/>
    </w:rPr>
  </w:style>
  <w:style w:type="character" w:styleId="FootnoteReference">
    <w:name w:val="footnote reference"/>
    <w:basedOn w:val="DefaultParagraphFont"/>
    <w:rsid w:val="001032D8"/>
  </w:style>
  <w:style w:type="paragraph" w:customStyle="1" w:styleId="For">
    <w:name w:val="For"/>
    <w:basedOn w:val="Normal"/>
    <w:qFormat/>
    <w:rsid w:val="001032D8"/>
    <w:pPr>
      <w:spacing w:after="240"/>
    </w:pPr>
    <w:rPr>
      <w:b/>
    </w:rPr>
  </w:style>
  <w:style w:type="character" w:customStyle="1" w:styleId="Heading3Char">
    <w:name w:val="Heading 3 Char"/>
    <w:link w:val="Heading3"/>
    <w:rsid w:val="00DD0875"/>
    <w:rPr>
      <w:rFonts w:ascii="Arial" w:hAnsi="Arial"/>
      <w:b/>
      <w:sz w:val="28"/>
      <w:szCs w:val="24"/>
      <w:lang w:val="en-GB" w:eastAsia="en-US"/>
    </w:rPr>
  </w:style>
  <w:style w:type="character" w:customStyle="1" w:styleId="Heading4Char">
    <w:name w:val="Heading 4 Char"/>
    <w:link w:val="Heading4"/>
    <w:rsid w:val="0080142C"/>
    <w:rPr>
      <w:rFonts w:ascii="Arial" w:hAnsi="Arial"/>
      <w:b/>
      <w:sz w:val="22"/>
      <w:szCs w:val="24"/>
      <w:u w:val="single"/>
      <w:lang w:val="en-GB" w:eastAsia="en-US"/>
    </w:rPr>
  </w:style>
  <w:style w:type="character" w:customStyle="1" w:styleId="Heading5Char">
    <w:name w:val="Heading 5 Char"/>
    <w:link w:val="Heading5"/>
    <w:rsid w:val="001032D8"/>
    <w:rPr>
      <w:i/>
      <w:lang w:val="en-GB" w:eastAsia="en-US"/>
    </w:rPr>
  </w:style>
  <w:style w:type="character" w:customStyle="1" w:styleId="Heading6Char">
    <w:name w:val="Heading 6 Char"/>
    <w:link w:val="Heading6"/>
    <w:rsid w:val="001032D8"/>
    <w:rPr>
      <w:i/>
      <w:lang w:val="en-GB" w:eastAsia="en-US"/>
    </w:rPr>
  </w:style>
  <w:style w:type="character" w:customStyle="1" w:styleId="Heading7Char">
    <w:name w:val="Heading 7 Char"/>
    <w:link w:val="Heading7"/>
    <w:rsid w:val="001032D8"/>
    <w:rPr>
      <w:b/>
      <w:i/>
      <w:lang w:val="en-GB" w:eastAsia="en-US"/>
    </w:rPr>
  </w:style>
  <w:style w:type="character" w:styleId="Hyperlink">
    <w:name w:val="Hyperlink"/>
    <w:uiPriority w:val="99"/>
    <w:qFormat/>
    <w:rsid w:val="00EC52FD"/>
    <w:rPr>
      <w:rFonts w:ascii="Arial" w:hAnsi="Arial"/>
      <w:b w:val="0"/>
      <w:color w:val="0000FF"/>
      <w:sz w:val="22"/>
      <w:u w:val="single"/>
    </w:rPr>
  </w:style>
  <w:style w:type="paragraph" w:customStyle="1" w:styleId="Judges">
    <w:name w:val="Judges"/>
    <w:basedOn w:val="Normal"/>
    <w:rsid w:val="001B7387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240"/>
      <w:contextualSpacing/>
    </w:pPr>
    <w:rPr>
      <w:rFonts w:ascii="Arial" w:hAnsi="Arial"/>
      <w:sz w:val="24"/>
      <w:szCs w:val="22"/>
      <w:lang w:val="en-GB"/>
    </w:rPr>
  </w:style>
  <w:style w:type="paragraph" w:customStyle="1" w:styleId="Judges-Note">
    <w:name w:val="Judges-Note"/>
    <w:basedOn w:val="Judges"/>
    <w:rsid w:val="001032D8"/>
    <w:pPr>
      <w:spacing w:before="240"/>
    </w:pPr>
    <w:rPr>
      <w:sz w:val="20"/>
    </w:rPr>
  </w:style>
  <w:style w:type="paragraph" w:styleId="List2">
    <w:name w:val="List 2"/>
    <w:basedOn w:val="Normal"/>
    <w:rsid w:val="001032D8"/>
    <w:pPr>
      <w:ind w:left="566" w:hanging="283"/>
      <w:contextualSpacing/>
    </w:pPr>
  </w:style>
  <w:style w:type="paragraph" w:styleId="ListBullet">
    <w:name w:val="List Bullet"/>
    <w:basedOn w:val="ListBullet2"/>
    <w:rsid w:val="00775B49"/>
    <w:pPr>
      <w:numPr>
        <w:numId w:val="1"/>
      </w:numPr>
    </w:pPr>
  </w:style>
  <w:style w:type="paragraph" w:styleId="ListBullet2">
    <w:name w:val="List Bullet 2"/>
    <w:basedOn w:val="Normal"/>
    <w:qFormat/>
    <w:rsid w:val="00B67E95"/>
    <w:pPr>
      <w:numPr>
        <w:numId w:val="8"/>
      </w:numPr>
      <w:spacing w:after="240"/>
      <w:contextualSpacing/>
      <w:jc w:val="left"/>
    </w:pPr>
  </w:style>
  <w:style w:type="paragraph" w:styleId="NormalIndent">
    <w:name w:val="Normal Indent"/>
    <w:basedOn w:val="Normal"/>
    <w:rsid w:val="001032D8"/>
    <w:pPr>
      <w:ind w:left="720"/>
    </w:pPr>
  </w:style>
  <w:style w:type="paragraph" w:customStyle="1" w:styleId="Seminars">
    <w:name w:val="Seminars"/>
    <w:basedOn w:val="Normal-DoubleSpace"/>
    <w:qFormat/>
    <w:rsid w:val="00764769"/>
    <w:pPr>
      <w:contextualSpacing/>
      <w:jc w:val="center"/>
    </w:pPr>
    <w:rPr>
      <w:rFonts w:ascii="Arial" w:hAnsi="Arial"/>
      <w:sz w:val="24"/>
    </w:rPr>
  </w:style>
  <w:style w:type="character" w:styleId="Strong">
    <w:name w:val="Strong"/>
    <w:uiPriority w:val="22"/>
    <w:qFormat/>
    <w:rsid w:val="00DD0875"/>
    <w:rPr>
      <w:rFonts w:ascii="Arial" w:hAnsi="Arial"/>
      <w:b w:val="0"/>
      <w:bCs/>
      <w:i w:val="0"/>
      <w:sz w:val="22"/>
      <w:u w:val="none"/>
    </w:rPr>
  </w:style>
  <w:style w:type="paragraph" w:customStyle="1" w:styleId="Style1">
    <w:name w:val="Style1"/>
    <w:basedOn w:val="Normal"/>
    <w:rsid w:val="004121CD"/>
    <w:pPr>
      <w:shd w:val="solid" w:color="auto" w:fill="auto"/>
      <w:spacing w:after="200"/>
    </w:pPr>
    <w:rPr>
      <w:sz w:val="20"/>
    </w:rPr>
  </w:style>
  <w:style w:type="paragraph" w:customStyle="1" w:styleId="Table">
    <w:name w:val="Table"/>
    <w:basedOn w:val="Normal"/>
    <w:qFormat/>
    <w:rsid w:val="00764769"/>
    <w:rPr>
      <w:rFonts w:ascii="Arial" w:hAnsi="Arial"/>
      <w:sz w:val="24"/>
    </w:rPr>
  </w:style>
  <w:style w:type="paragraph" w:customStyle="1" w:styleId="TOC-Listings">
    <w:name w:val="TOC-Listings"/>
    <w:basedOn w:val="Normal"/>
    <w:qFormat/>
    <w:rsid w:val="001032D8"/>
    <w:pPr>
      <w:tabs>
        <w:tab w:val="right" w:leader="dot" w:pos="9360"/>
      </w:tabs>
      <w:spacing w:after="240"/>
    </w:pPr>
    <w:rPr>
      <w:b/>
      <w:lang w:val="en-GB"/>
    </w:rPr>
  </w:style>
  <w:style w:type="paragraph" w:customStyle="1" w:styleId="Table-Headers">
    <w:name w:val="Table-Headers"/>
    <w:basedOn w:val="TOC-Listings"/>
    <w:next w:val="Table"/>
    <w:qFormat/>
    <w:rsid w:val="00764769"/>
    <w:pPr>
      <w:spacing w:after="0"/>
    </w:pPr>
    <w:rPr>
      <w:rFonts w:ascii="Arial" w:hAnsi="Arial"/>
      <w:sz w:val="24"/>
    </w:rPr>
  </w:style>
  <w:style w:type="paragraph" w:styleId="TOC1">
    <w:name w:val="toc 1"/>
    <w:basedOn w:val="Normal"/>
    <w:next w:val="Normal"/>
    <w:autoRedefine/>
    <w:uiPriority w:val="39"/>
    <w:qFormat/>
    <w:rsid w:val="00365808"/>
    <w:pPr>
      <w:tabs>
        <w:tab w:val="left" w:leader="dot" w:pos="9356"/>
        <w:tab w:val="left" w:pos="9781"/>
      </w:tabs>
      <w:spacing w:before="120" w:after="120"/>
      <w:ind w:right="-93"/>
      <w:jc w:val="left"/>
    </w:pPr>
    <w:rPr>
      <w:rFonts w:ascii="Arial" w:hAnsi="Arial"/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qFormat/>
    <w:rsid w:val="00E37C50"/>
    <w:pPr>
      <w:tabs>
        <w:tab w:val="left" w:leader="dot" w:pos="9072"/>
        <w:tab w:val="left" w:pos="9356"/>
        <w:tab w:val="left" w:pos="9498"/>
      </w:tabs>
      <w:ind w:right="616"/>
      <w:jc w:val="left"/>
    </w:pPr>
    <w:rPr>
      <w:rFonts w:ascii="Arial" w:hAnsi="Arial"/>
      <w:noProof/>
      <w:sz w:val="24"/>
    </w:rPr>
  </w:style>
  <w:style w:type="paragraph" w:styleId="TOC3">
    <w:name w:val="toc 3"/>
    <w:basedOn w:val="Normal"/>
    <w:next w:val="Normal"/>
    <w:autoRedefine/>
    <w:uiPriority w:val="39"/>
    <w:qFormat/>
    <w:rsid w:val="00CB6561"/>
    <w:pPr>
      <w:tabs>
        <w:tab w:val="left" w:leader="dot" w:pos="9356"/>
        <w:tab w:val="left" w:pos="9781"/>
        <w:tab w:val="right" w:leader="dot" w:pos="10790"/>
      </w:tabs>
      <w:spacing w:before="120" w:after="120"/>
      <w:ind w:right="616"/>
      <w:jc w:val="left"/>
    </w:pPr>
    <w:rPr>
      <w:rFonts w:ascii="Arial" w:hAnsi="Arial"/>
      <w:b/>
      <w:noProof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32D8"/>
    <w:pPr>
      <w:keepLines/>
      <w:widowControl/>
      <w:tabs>
        <w:tab w:val="clear" w:pos="0"/>
        <w:tab w:val="clear" w:pos="9360"/>
      </w:tabs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Underline">
    <w:name w:val="Underline"/>
    <w:basedOn w:val="Normal"/>
    <w:qFormat/>
    <w:rsid w:val="001032D8"/>
    <w:pPr>
      <w:tabs>
        <w:tab w:val="left" w:pos="0"/>
        <w:tab w:val="left" w:pos="142"/>
        <w:tab w:val="left" w:pos="2835"/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u w:val="single"/>
    </w:rPr>
  </w:style>
  <w:style w:type="character" w:customStyle="1" w:styleId="StyleBoldItalic">
    <w:name w:val="Style Bold Italic"/>
    <w:qFormat/>
    <w:rsid w:val="00764769"/>
    <w:rPr>
      <w:rFonts w:ascii="Arial" w:hAnsi="Arial"/>
      <w:b/>
      <w:bCs/>
      <w:iCs/>
      <w:sz w:val="24"/>
    </w:rPr>
  </w:style>
  <w:style w:type="paragraph" w:customStyle="1" w:styleId="StyleSeminars10pt">
    <w:name w:val="Style Seminars + 10 pt"/>
    <w:basedOn w:val="Seminars"/>
    <w:rsid w:val="00764769"/>
  </w:style>
  <w:style w:type="paragraph" w:customStyle="1" w:styleId="StyleCourtHouseSingleSpacedNounderlineLeft">
    <w:name w:val="Style Court House SingleSpaced + No underline Left"/>
    <w:basedOn w:val="CourtHouseSingleSpaced"/>
    <w:rsid w:val="00764769"/>
    <w:pPr>
      <w:jc w:val="left"/>
    </w:pPr>
    <w:rPr>
      <w:bCs/>
      <w:sz w:val="24"/>
      <w:szCs w:val="20"/>
      <w:u w:val="none"/>
    </w:rPr>
  </w:style>
  <w:style w:type="paragraph" w:customStyle="1" w:styleId="StyleListBulletLeft063cm">
    <w:name w:val="Style List Bullet + Left:  0.63 cm"/>
    <w:basedOn w:val="ListBullet"/>
    <w:rsid w:val="00BF0299"/>
    <w:pPr>
      <w:ind w:left="360"/>
    </w:pPr>
    <w:rPr>
      <w:rFonts w:ascii="Arial" w:hAnsi="Arial"/>
      <w:sz w:val="24"/>
    </w:rPr>
  </w:style>
  <w:style w:type="paragraph" w:customStyle="1" w:styleId="StyleCourtHouseSingleSpacedNounderline">
    <w:name w:val="Style Court House SingleSpaced + No underline"/>
    <w:basedOn w:val="CourtHouseSingleSpaced"/>
    <w:rsid w:val="00E00CD2"/>
    <w:pPr>
      <w:spacing w:before="120" w:after="120"/>
    </w:pPr>
    <w:rPr>
      <w:bCs/>
      <w:sz w:val="24"/>
      <w:u w:val="none"/>
    </w:rPr>
  </w:style>
  <w:style w:type="paragraph" w:customStyle="1" w:styleId="StyleListBullet2BoldItalicUnderline">
    <w:name w:val="Style List Bullet 2 + Bold Italic Underline"/>
    <w:basedOn w:val="ListBullet2"/>
    <w:rsid w:val="00251D46"/>
    <w:rPr>
      <w:b/>
      <w:bCs/>
      <w:iCs/>
      <w:u w:val="single"/>
    </w:rPr>
  </w:style>
  <w:style w:type="paragraph" w:customStyle="1" w:styleId="StyleListBullet2Italic">
    <w:name w:val="Style List Bullet 2 + Italic"/>
    <w:basedOn w:val="ListBullet2"/>
    <w:rsid w:val="00251D46"/>
    <w:rPr>
      <w:iCs/>
    </w:rPr>
  </w:style>
  <w:style w:type="paragraph" w:customStyle="1" w:styleId="StyleHeading311ptItalicJustified">
    <w:name w:val="Style Heading 3 + 11 pt Italic Justified"/>
    <w:basedOn w:val="Heading3"/>
    <w:rsid w:val="00251D46"/>
    <w:pPr>
      <w:jc w:val="both"/>
    </w:pPr>
    <w:rPr>
      <w:bCs/>
      <w:iCs/>
      <w:caps/>
      <w:sz w:val="24"/>
    </w:rPr>
  </w:style>
  <w:style w:type="paragraph" w:customStyle="1" w:styleId="StyleCourtHouseSingleSpacedNounderlineFirstline1cm">
    <w:name w:val="Style Court House SingleSpaced + No underline First line:  1 cm"/>
    <w:basedOn w:val="CourtHouseSingleSpaced"/>
    <w:rsid w:val="00B103A2"/>
    <w:pPr>
      <w:ind w:firstLine="567"/>
    </w:pPr>
    <w:rPr>
      <w:bCs/>
      <w:sz w:val="24"/>
      <w:szCs w:val="20"/>
      <w:u w:val="none"/>
    </w:rPr>
  </w:style>
  <w:style w:type="paragraph" w:customStyle="1" w:styleId="StyleListBullet210ptLeft127cm">
    <w:name w:val="Style List Bullet 2 + 10 pt Left:  1.27 cm"/>
    <w:basedOn w:val="ListBullet2"/>
    <w:rsid w:val="00B103A2"/>
  </w:style>
  <w:style w:type="character" w:styleId="BookTitle">
    <w:name w:val="Book Title"/>
    <w:uiPriority w:val="33"/>
    <w:qFormat/>
    <w:rsid w:val="006859EB"/>
    <w:rPr>
      <w:rFonts w:ascii="Arial" w:hAnsi="Arial"/>
      <w:sz w:val="36"/>
    </w:rPr>
  </w:style>
  <w:style w:type="character" w:customStyle="1" w:styleId="FooterChar">
    <w:name w:val="Footer Char"/>
    <w:link w:val="Footer"/>
    <w:uiPriority w:val="99"/>
    <w:rsid w:val="00EC52FD"/>
    <w:rPr>
      <w:rFonts w:ascii="Arial" w:hAnsi="Arial"/>
      <w:sz w:val="22"/>
      <w:lang w:eastAsia="en-US"/>
    </w:rPr>
  </w:style>
  <w:style w:type="paragraph" w:styleId="Index1">
    <w:name w:val="index 1"/>
    <w:basedOn w:val="Normal"/>
    <w:next w:val="Normal"/>
    <w:autoRedefine/>
    <w:qFormat/>
    <w:rsid w:val="006B5876"/>
    <w:pPr>
      <w:tabs>
        <w:tab w:val="left" w:pos="142"/>
        <w:tab w:val="left" w:pos="3119"/>
      </w:tabs>
      <w:spacing w:before="360" w:after="360"/>
      <w:ind w:left="220" w:right="1276" w:firstLine="914"/>
      <w:jc w:val="center"/>
    </w:pPr>
    <w:rPr>
      <w:b/>
      <w:sz w:val="32"/>
    </w:rPr>
  </w:style>
  <w:style w:type="paragraph" w:styleId="Index3">
    <w:name w:val="index 3"/>
    <w:basedOn w:val="Normal"/>
    <w:next w:val="Normal"/>
    <w:autoRedefine/>
    <w:rsid w:val="0085209A"/>
    <w:pPr>
      <w:ind w:left="660" w:hanging="220"/>
      <w:jc w:val="left"/>
    </w:pPr>
    <w:rPr>
      <w:rFonts w:ascii="Arial" w:hAnsi="Arial"/>
      <w:b/>
      <w:sz w:val="24"/>
    </w:rPr>
  </w:style>
  <w:style w:type="character" w:styleId="FollowedHyperlink">
    <w:name w:val="FollowedHyperlink"/>
    <w:rsid w:val="000C5A01"/>
    <w:rPr>
      <w:color w:val="800080"/>
      <w:u w:val="single"/>
    </w:rPr>
  </w:style>
  <w:style w:type="paragraph" w:styleId="TOC4">
    <w:name w:val="toc 4"/>
    <w:basedOn w:val="Normal"/>
    <w:next w:val="Normal"/>
    <w:autoRedefine/>
    <w:uiPriority w:val="39"/>
    <w:qFormat/>
    <w:rsid w:val="00EE6E17"/>
    <w:pPr>
      <w:tabs>
        <w:tab w:val="right" w:leader="dot" w:pos="8789"/>
      </w:tabs>
      <w:ind w:left="658"/>
      <w:jc w:val="left"/>
    </w:pPr>
    <w:rPr>
      <w:rFonts w:ascii="Arial" w:hAnsi="Arial" w:cs="Arial"/>
      <w:b/>
      <w:noProof/>
      <w:lang w:val="en-GB"/>
    </w:rPr>
  </w:style>
  <w:style w:type="paragraph" w:styleId="ListParagraph">
    <w:name w:val="List Paragraph"/>
    <w:basedOn w:val="Normal"/>
    <w:uiPriority w:val="34"/>
    <w:qFormat/>
    <w:rsid w:val="00E15425"/>
    <w:pPr>
      <w:ind w:left="720"/>
      <w:contextualSpacing/>
    </w:pPr>
  </w:style>
  <w:style w:type="paragraph" w:styleId="NormalWeb">
    <w:name w:val="Normal (Web)"/>
    <w:basedOn w:val="Normal"/>
    <w:rsid w:val="00340291"/>
    <w:rPr>
      <w:sz w:val="24"/>
      <w:szCs w:val="24"/>
    </w:rPr>
  </w:style>
  <w:style w:type="paragraph" w:styleId="NoSpacing">
    <w:name w:val="No Spacing"/>
    <w:uiPriority w:val="1"/>
    <w:qFormat/>
    <w:rsid w:val="00340291"/>
    <w:pPr>
      <w:widowControl w:val="0"/>
      <w:jc w:val="both"/>
    </w:pPr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ntariocourts.ca/scj/practice/schedules/ce/addresse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ntariocourts.ca/scj/judges/current/judge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yorklaw.ca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yorklaw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72C63210D4804D85D79C85814CDFEC" ma:contentTypeVersion="6" ma:contentTypeDescription="Create a new document." ma:contentTypeScope="" ma:versionID="2b5e955f423b93bafeda9ba6783aca67">
  <xsd:schema xmlns:xsd="http://www.w3.org/2001/XMLSchema" xmlns:xs="http://www.w3.org/2001/XMLSchema" xmlns:p="http://schemas.microsoft.com/office/2006/metadata/properties" xmlns:ns3="bbd0f55d-db4a-4d52-9fd5-6035454270ab" targetNamespace="http://schemas.microsoft.com/office/2006/metadata/properties" ma:root="true" ma:fieldsID="4fa873a9a909dbdb0434b0b9b597a849" ns3:_="">
    <xsd:import namespace="bbd0f55d-db4a-4d52-9fd5-6035454270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0f55d-db4a-4d52-9fd5-603545427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8044B-D6D4-4184-8D58-F6B004FCCF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3B665-D6E1-46F7-8A22-8DD4DD21A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0f55d-db4a-4d52-9fd5-6035454270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A11B94-96AC-4B5D-B819-B73EE731FF5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071824-29AB-4D85-AB25-CD12F52FD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Enterprise</Company>
  <LinksUpToDate>false</LinksUpToDate>
  <CharactersWithSpaces>14753</CharactersWithSpaces>
  <SharedDoc>false</SharedDoc>
  <HLinks>
    <vt:vector size="432" baseType="variant">
      <vt:variant>
        <vt:i4>7864429</vt:i4>
      </vt:variant>
      <vt:variant>
        <vt:i4>423</vt:i4>
      </vt:variant>
      <vt:variant>
        <vt:i4>0</vt:i4>
      </vt:variant>
      <vt:variant>
        <vt:i4>5</vt:i4>
      </vt:variant>
      <vt:variant>
        <vt:lpwstr>http://www.ontariocourts.ca/scj/practice/schedules/ce/directory</vt:lpwstr>
      </vt:variant>
      <vt:variant>
        <vt:lpwstr/>
      </vt:variant>
      <vt:variant>
        <vt:i4>7471204</vt:i4>
      </vt:variant>
      <vt:variant>
        <vt:i4>420</vt:i4>
      </vt:variant>
      <vt:variant>
        <vt:i4>0</vt:i4>
      </vt:variant>
      <vt:variant>
        <vt:i4>5</vt:i4>
      </vt:variant>
      <vt:variant>
        <vt:lpwstr>http://www.ontariocourts.ca/scj/practice/schedules/ce/addresses</vt:lpwstr>
      </vt:variant>
      <vt:variant>
        <vt:lpwstr/>
      </vt:variant>
      <vt:variant>
        <vt:i4>4194420</vt:i4>
      </vt:variant>
      <vt:variant>
        <vt:i4>417</vt:i4>
      </vt:variant>
      <vt:variant>
        <vt:i4>0</vt:i4>
      </vt:variant>
      <vt:variant>
        <vt:i4>5</vt:i4>
      </vt:variant>
      <vt:variant>
        <vt:lpwstr>http://www.ontariocourts.ca/scj/judges/current/judges/</vt:lpwstr>
      </vt:variant>
      <vt:variant>
        <vt:lpwstr>Judges_of_the_Central_East_Region</vt:lpwstr>
      </vt:variant>
      <vt:variant>
        <vt:i4>1048631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_Toc375050405</vt:lpwstr>
      </vt:variant>
      <vt:variant>
        <vt:i4>1048631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_Toc375050404</vt:lpwstr>
      </vt:variant>
      <vt:variant>
        <vt:i4>1048631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_Toc375050403</vt:lpwstr>
      </vt:variant>
      <vt:variant>
        <vt:i4>1048631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_Toc375050402</vt:lpwstr>
      </vt:variant>
      <vt:variant>
        <vt:i4>1048631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_Toc375050401</vt:lpwstr>
      </vt:variant>
      <vt:variant>
        <vt:i4>1048631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_Toc375050400</vt:lpwstr>
      </vt:variant>
      <vt:variant>
        <vt:i4>1638448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_Toc375050398</vt:lpwstr>
      </vt:variant>
      <vt:variant>
        <vt:i4>1638448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_Toc375050397</vt:lpwstr>
      </vt:variant>
      <vt:variant>
        <vt:i4>1638448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_Toc375050396</vt:lpwstr>
      </vt:variant>
      <vt:variant>
        <vt:i4>1638448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_Toc375050395</vt:lpwstr>
      </vt:variant>
      <vt:variant>
        <vt:i4>1638448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_Toc375050394</vt:lpwstr>
      </vt:variant>
      <vt:variant>
        <vt:i4>1638448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_Toc375050393</vt:lpwstr>
      </vt:variant>
      <vt:variant>
        <vt:i4>1638448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_Toc375050392</vt:lpwstr>
      </vt:variant>
      <vt:variant>
        <vt:i4>1638448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_Toc375050391</vt:lpwstr>
      </vt:variant>
      <vt:variant>
        <vt:i4>1572912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_Toc375050389</vt:lpwstr>
      </vt:variant>
      <vt:variant>
        <vt:i4>1572912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_Toc375050388</vt:lpwstr>
      </vt:variant>
      <vt:variant>
        <vt:i4>1572912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_Toc375050387</vt:lpwstr>
      </vt:variant>
      <vt:variant>
        <vt:i4>1572912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_Toc375050386</vt:lpwstr>
      </vt:variant>
      <vt:variant>
        <vt:i4>1572912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_Toc375050385</vt:lpwstr>
      </vt:variant>
      <vt:variant>
        <vt:i4>1572912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_Toc375050384</vt:lpwstr>
      </vt:variant>
      <vt:variant>
        <vt:i4>1572912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_Toc375050382</vt:lpwstr>
      </vt:variant>
      <vt:variant>
        <vt:i4>1572912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_Toc375050381</vt:lpwstr>
      </vt:variant>
      <vt:variant>
        <vt:i4>1572912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_Toc375050380</vt:lpwstr>
      </vt:variant>
      <vt:variant>
        <vt:i4>1507376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_Toc375050379</vt:lpwstr>
      </vt:variant>
      <vt:variant>
        <vt:i4>1507376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_Toc375050378</vt:lpwstr>
      </vt:variant>
      <vt:variant>
        <vt:i4>1507376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_Toc375050376</vt:lpwstr>
      </vt:variant>
      <vt:variant>
        <vt:i4>1507376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_Toc375050375</vt:lpwstr>
      </vt:variant>
      <vt:variant>
        <vt:i4>1507376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_Toc375050374</vt:lpwstr>
      </vt:variant>
      <vt:variant>
        <vt:i4>1507376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_Toc375050373</vt:lpwstr>
      </vt:variant>
      <vt:variant>
        <vt:i4>1507376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_Toc375050372</vt:lpwstr>
      </vt:variant>
      <vt:variant>
        <vt:i4>1507376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_Toc375050371</vt:lpwstr>
      </vt:variant>
      <vt:variant>
        <vt:i4>1507376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_Toc375050370</vt:lpwstr>
      </vt:variant>
      <vt:variant>
        <vt:i4>1441840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_Toc375050369</vt:lpwstr>
      </vt:variant>
      <vt:variant>
        <vt:i4>1441840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_Toc375050368</vt:lpwstr>
      </vt:variant>
      <vt:variant>
        <vt:i4>1441840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_Toc375050367</vt:lpwstr>
      </vt:variant>
      <vt:variant>
        <vt:i4>1441840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_Toc375050366</vt:lpwstr>
      </vt:variant>
      <vt:variant>
        <vt:i4>1441840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_Toc375050365</vt:lpwstr>
      </vt:variant>
      <vt:variant>
        <vt:i4>1441840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_Toc375050364</vt:lpwstr>
      </vt:variant>
      <vt:variant>
        <vt:i4>1441840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_Toc375050362</vt:lpwstr>
      </vt:variant>
      <vt:variant>
        <vt:i4>1441840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_Toc375050361</vt:lpwstr>
      </vt:variant>
      <vt:variant>
        <vt:i4>1441840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_Toc375050360</vt:lpwstr>
      </vt:variant>
      <vt:variant>
        <vt:i4>1376304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_Toc375050359</vt:lpwstr>
      </vt:variant>
      <vt:variant>
        <vt:i4>1376304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_Toc375050358</vt:lpwstr>
      </vt:variant>
      <vt:variant>
        <vt:i4>1376304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_Toc375050357</vt:lpwstr>
      </vt:variant>
      <vt:variant>
        <vt:i4>1376304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_Toc375050356</vt:lpwstr>
      </vt:variant>
      <vt:variant>
        <vt:i4>1376304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_Toc375050355</vt:lpwstr>
      </vt:variant>
      <vt:variant>
        <vt:i4>1376304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_Toc375050353</vt:lpwstr>
      </vt:variant>
      <vt:variant>
        <vt:i4>1376304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_Toc375050352</vt:lpwstr>
      </vt:variant>
      <vt:variant>
        <vt:i4>1376304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_Toc375050351</vt:lpwstr>
      </vt:variant>
      <vt:variant>
        <vt:i4>1376304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_Toc375050350</vt:lpwstr>
      </vt:variant>
      <vt:variant>
        <vt:i4>1310768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_Toc375050349</vt:lpwstr>
      </vt:variant>
      <vt:variant>
        <vt:i4>1310768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_Toc375050348</vt:lpwstr>
      </vt:variant>
      <vt:variant>
        <vt:i4>1310768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_Toc375050347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_Toc375050346</vt:lpwstr>
      </vt:variant>
      <vt:variant>
        <vt:i4>1310768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_Toc375050345</vt:lpwstr>
      </vt:variant>
      <vt:variant>
        <vt:i4>1310768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_Toc375050344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_Toc375050342</vt:lpwstr>
      </vt:variant>
      <vt:variant>
        <vt:i4>1310768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_Toc375050341</vt:lpwstr>
      </vt:variant>
      <vt:variant>
        <vt:i4>1310768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_Toc375050340</vt:lpwstr>
      </vt:variant>
      <vt:variant>
        <vt:i4>1245232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_Toc375050339</vt:lpwstr>
      </vt:variant>
      <vt:variant>
        <vt:i4>1245232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_Toc375050338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_Toc375050337</vt:lpwstr>
      </vt:variant>
      <vt:variant>
        <vt:i4>1245232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_Toc375050335</vt:lpwstr>
      </vt:variant>
      <vt:variant>
        <vt:i4>1245232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_Toc375050334</vt:lpwstr>
      </vt:variant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_Toc375050333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_Toc375050331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_Toc375050327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_Toc375050326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_Toc375050325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boylea</dc:creator>
  <cp:lastModifiedBy>Janet's Computer</cp:lastModifiedBy>
  <cp:revision>2</cp:revision>
  <cp:lastPrinted>2019-12-16T14:44:00Z</cp:lastPrinted>
  <dcterms:created xsi:type="dcterms:W3CDTF">2020-01-20T20:50:00Z</dcterms:created>
  <dcterms:modified xsi:type="dcterms:W3CDTF">2020-01-20T20:50:00Z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Brad.Abel@ontario.ca</vt:lpwstr>
  </property>
  <property fmtid="{D5CDD505-2E9C-101B-9397-08002B2CF9AE}" pid="5" name="MSIP_Label_034a106e-6316-442c-ad35-738afd673d2b_SetDate">
    <vt:lpwstr>2019-12-02T19:53:57.3143137Z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  <property fmtid="{D5CDD505-2E9C-101B-9397-08002B2CF9AE}" pid="10" name="ContentTypeId">
    <vt:lpwstr>0x0101000472C63210D4804D85D79C85814CDFEC</vt:lpwstr>
  </property>
</Properties>
</file>