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D1" w:rsidRPr="003B6B8E" w:rsidRDefault="003B6B8E" w:rsidP="00063AD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B6B8E">
        <w:rPr>
          <w:rFonts w:ascii="Arial" w:hAnsi="Arial" w:cs="Arial"/>
          <w:b/>
          <w:sz w:val="32"/>
          <w:szCs w:val="32"/>
          <w:u w:val="single"/>
        </w:rPr>
        <w:t>NOTICE TO THE PROFESSION</w:t>
      </w:r>
    </w:p>
    <w:p w:rsidR="00063AD1" w:rsidRDefault="00063AD1" w:rsidP="00063AD1"/>
    <w:p w:rsidR="00063AD1" w:rsidRPr="003B6B8E" w:rsidRDefault="003B6B8E" w:rsidP="00063AD1">
      <w:pPr>
        <w:jc w:val="center"/>
        <w:rPr>
          <w:rFonts w:ascii="Arial" w:hAnsi="Arial" w:cs="Arial"/>
          <w:b/>
          <w:sz w:val="24"/>
          <w:szCs w:val="24"/>
        </w:rPr>
      </w:pPr>
      <w:r w:rsidRPr="003B6B8E">
        <w:rPr>
          <w:rFonts w:ascii="Arial" w:hAnsi="Arial" w:cs="Arial"/>
          <w:b/>
          <w:sz w:val="24"/>
          <w:szCs w:val="24"/>
        </w:rPr>
        <w:t>DOMESTIC VIOLENCE COMMUNITY TREATMENT COURT</w:t>
      </w:r>
    </w:p>
    <w:p w:rsidR="00063AD1" w:rsidRPr="003B6B8E" w:rsidRDefault="00063AD1" w:rsidP="00063AD1">
      <w:pPr>
        <w:jc w:val="center"/>
        <w:rPr>
          <w:rFonts w:ascii="Arial" w:hAnsi="Arial" w:cs="Arial"/>
          <w:sz w:val="24"/>
          <w:szCs w:val="24"/>
        </w:rPr>
      </w:pPr>
    </w:p>
    <w:p w:rsidR="00063AD1" w:rsidRPr="003B6B8E" w:rsidRDefault="00063AD1" w:rsidP="00063AD1">
      <w:pPr>
        <w:rPr>
          <w:rFonts w:ascii="Arial" w:hAnsi="Arial" w:cs="Arial"/>
          <w:sz w:val="28"/>
          <w:szCs w:val="28"/>
        </w:rPr>
      </w:pPr>
      <w:r w:rsidRPr="003B6B8E">
        <w:rPr>
          <w:rFonts w:ascii="Arial" w:hAnsi="Arial" w:cs="Arial"/>
          <w:sz w:val="28"/>
          <w:szCs w:val="28"/>
        </w:rPr>
        <w:t xml:space="preserve">Commencing March 21, 2018 as a </w:t>
      </w:r>
      <w:r w:rsidRPr="003B6B8E">
        <w:rPr>
          <w:rFonts w:ascii="Arial" w:hAnsi="Arial" w:cs="Arial"/>
          <w:b/>
          <w:sz w:val="28"/>
          <w:szCs w:val="28"/>
        </w:rPr>
        <w:t xml:space="preserve">pilot project </w:t>
      </w:r>
      <w:r w:rsidRPr="003B6B8E">
        <w:rPr>
          <w:rFonts w:ascii="Arial" w:hAnsi="Arial" w:cs="Arial"/>
          <w:sz w:val="28"/>
          <w:szCs w:val="28"/>
        </w:rPr>
        <w:t xml:space="preserve">there will be a Domestic Violence Community Treatment Court.  It is anticipated that this court will take place </w:t>
      </w:r>
      <w:r w:rsidRPr="003B6B8E">
        <w:rPr>
          <w:rFonts w:ascii="Arial" w:hAnsi="Arial" w:cs="Arial"/>
          <w:b/>
          <w:sz w:val="28"/>
          <w:szCs w:val="28"/>
        </w:rPr>
        <w:t>every third Wednesday afternoon</w:t>
      </w:r>
      <w:r w:rsidRPr="003B6B8E">
        <w:rPr>
          <w:rFonts w:ascii="Arial" w:hAnsi="Arial" w:cs="Arial"/>
          <w:sz w:val="28"/>
          <w:szCs w:val="28"/>
        </w:rPr>
        <w:t xml:space="preserve"> of the month at 2:15 in 102 court. This court is not designed as a mental health diversion, rather</w:t>
      </w:r>
      <w:bookmarkStart w:id="0" w:name="_GoBack"/>
      <w:bookmarkEnd w:id="0"/>
      <w:r w:rsidRPr="003B6B8E">
        <w:rPr>
          <w:rFonts w:ascii="Arial" w:hAnsi="Arial" w:cs="Arial"/>
          <w:sz w:val="28"/>
          <w:szCs w:val="28"/>
        </w:rPr>
        <w:t xml:space="preserve"> it’s meant to address the underlying mental health diagnosis and its interplay with the actions that bring the accused before the court.</w:t>
      </w:r>
    </w:p>
    <w:p w:rsidR="00063AD1" w:rsidRPr="003B6B8E" w:rsidRDefault="00063AD1" w:rsidP="00063AD1">
      <w:pPr>
        <w:rPr>
          <w:rFonts w:ascii="Arial" w:hAnsi="Arial" w:cs="Arial"/>
          <w:sz w:val="28"/>
          <w:szCs w:val="28"/>
        </w:rPr>
      </w:pPr>
    </w:p>
    <w:p w:rsidR="00063AD1" w:rsidRPr="003B6B8E" w:rsidRDefault="00063AD1" w:rsidP="00063AD1">
      <w:pPr>
        <w:rPr>
          <w:rFonts w:ascii="Arial" w:hAnsi="Arial" w:cs="Arial"/>
          <w:sz w:val="28"/>
          <w:szCs w:val="28"/>
        </w:rPr>
      </w:pPr>
      <w:r w:rsidRPr="003B6B8E">
        <w:rPr>
          <w:rFonts w:ascii="Arial" w:hAnsi="Arial" w:cs="Arial"/>
          <w:sz w:val="28"/>
          <w:szCs w:val="28"/>
        </w:rPr>
        <w:t xml:space="preserve">Ms. Kim and Ms. Thomas </w:t>
      </w:r>
      <w:r w:rsidRPr="003B6B8E">
        <w:rPr>
          <w:rFonts w:ascii="Arial" w:hAnsi="Arial" w:cs="Arial"/>
          <w:b/>
          <w:sz w:val="28"/>
          <w:szCs w:val="28"/>
        </w:rPr>
        <w:t xml:space="preserve">only </w:t>
      </w:r>
      <w:r w:rsidRPr="003B6B8E">
        <w:rPr>
          <w:rFonts w:ascii="Arial" w:hAnsi="Arial" w:cs="Arial"/>
          <w:sz w:val="28"/>
          <w:szCs w:val="28"/>
        </w:rPr>
        <w:t>of the Crown Attorney’s Office will entertain applications for admission to this court on a case by case basis.   It is anticipated to accept Elder/Geriatric MH Diagnosis, a general MH diagnosis and a Concurrent Diagnosis. The categories have some flexibility depending on the factual underpinnings of the case and the specific circumstances of the person charged.</w:t>
      </w:r>
    </w:p>
    <w:p w:rsidR="00063AD1" w:rsidRPr="003B6B8E" w:rsidRDefault="00063AD1" w:rsidP="00063AD1">
      <w:pPr>
        <w:rPr>
          <w:rFonts w:ascii="Arial" w:hAnsi="Arial" w:cs="Arial"/>
          <w:sz w:val="28"/>
          <w:szCs w:val="28"/>
        </w:rPr>
      </w:pPr>
    </w:p>
    <w:p w:rsidR="003B6B8E" w:rsidRDefault="003B6B8E" w:rsidP="00063AD1">
      <w:pPr>
        <w:rPr>
          <w:rFonts w:ascii="Arial" w:hAnsi="Arial" w:cs="Arial"/>
          <w:sz w:val="24"/>
          <w:szCs w:val="24"/>
        </w:rPr>
      </w:pPr>
    </w:p>
    <w:p w:rsidR="003B6B8E" w:rsidRDefault="003B6B8E" w:rsidP="00063AD1">
      <w:pPr>
        <w:rPr>
          <w:rFonts w:ascii="Arial" w:hAnsi="Arial" w:cs="Arial"/>
          <w:sz w:val="28"/>
          <w:szCs w:val="28"/>
        </w:rPr>
      </w:pPr>
      <w:r w:rsidRPr="003B6B8E">
        <w:rPr>
          <w:rFonts w:ascii="Arial" w:hAnsi="Arial" w:cs="Arial"/>
          <w:sz w:val="28"/>
          <w:szCs w:val="28"/>
        </w:rPr>
        <w:t>Dated March 19, 2018</w:t>
      </w:r>
    </w:p>
    <w:p w:rsidR="003B6B8E" w:rsidRDefault="003B6B8E" w:rsidP="00063AD1">
      <w:pPr>
        <w:rPr>
          <w:rFonts w:ascii="Arial" w:hAnsi="Arial" w:cs="Arial"/>
          <w:sz w:val="28"/>
          <w:szCs w:val="28"/>
        </w:rPr>
      </w:pPr>
    </w:p>
    <w:p w:rsidR="003B6B8E" w:rsidRDefault="003B6B8E" w:rsidP="00063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Justice C. M. Johnston</w:t>
      </w:r>
    </w:p>
    <w:p w:rsidR="003B6B8E" w:rsidRDefault="003B6B8E" w:rsidP="00063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 Administrative Justice</w:t>
      </w:r>
    </w:p>
    <w:p w:rsidR="003B6B8E" w:rsidRPr="003B6B8E" w:rsidRDefault="003B6B8E" w:rsidP="00063A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Newmarket, Ontario</w:t>
      </w:r>
    </w:p>
    <w:p w:rsidR="003B6B8E" w:rsidRDefault="003B6B8E" w:rsidP="00063AD1">
      <w:pPr>
        <w:rPr>
          <w:rFonts w:ascii="Arial" w:hAnsi="Arial" w:cs="Arial"/>
          <w:sz w:val="24"/>
          <w:szCs w:val="24"/>
        </w:rPr>
      </w:pPr>
    </w:p>
    <w:p w:rsidR="003B6B8E" w:rsidRPr="003B6B8E" w:rsidRDefault="003B6B8E" w:rsidP="00063AD1">
      <w:pPr>
        <w:rPr>
          <w:rFonts w:ascii="Arial" w:hAnsi="Arial" w:cs="Arial"/>
          <w:sz w:val="24"/>
          <w:szCs w:val="24"/>
        </w:rPr>
      </w:pPr>
    </w:p>
    <w:sectPr w:rsidR="003B6B8E" w:rsidRPr="003B6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C5" w:rsidRDefault="00DA61C5" w:rsidP="00F72078">
      <w:r>
        <w:separator/>
      </w:r>
    </w:p>
  </w:endnote>
  <w:endnote w:type="continuationSeparator" w:id="0">
    <w:p w:rsidR="00DA61C5" w:rsidRDefault="00DA61C5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C5" w:rsidRDefault="00DA61C5" w:rsidP="00F72078">
      <w:r>
        <w:separator/>
      </w:r>
    </w:p>
  </w:footnote>
  <w:footnote w:type="continuationSeparator" w:id="0">
    <w:p w:rsidR="00DA61C5" w:rsidRDefault="00DA61C5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D1"/>
    <w:rsid w:val="00063AD1"/>
    <w:rsid w:val="000A0119"/>
    <w:rsid w:val="001602C0"/>
    <w:rsid w:val="001C37B4"/>
    <w:rsid w:val="001F129E"/>
    <w:rsid w:val="00225BE4"/>
    <w:rsid w:val="002A3960"/>
    <w:rsid w:val="002E6FF6"/>
    <w:rsid w:val="00317F1F"/>
    <w:rsid w:val="0036413B"/>
    <w:rsid w:val="003B6B8E"/>
    <w:rsid w:val="00404C1A"/>
    <w:rsid w:val="00487378"/>
    <w:rsid w:val="004A2238"/>
    <w:rsid w:val="004A392D"/>
    <w:rsid w:val="004B347D"/>
    <w:rsid w:val="004B69F7"/>
    <w:rsid w:val="004F1B03"/>
    <w:rsid w:val="004F20C3"/>
    <w:rsid w:val="005474CB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9B1D63"/>
    <w:rsid w:val="009B65DE"/>
    <w:rsid w:val="00A4736E"/>
    <w:rsid w:val="00A963FC"/>
    <w:rsid w:val="00AD71CE"/>
    <w:rsid w:val="00B93223"/>
    <w:rsid w:val="00C029AC"/>
    <w:rsid w:val="00C442F5"/>
    <w:rsid w:val="00C93AB7"/>
    <w:rsid w:val="00CC034D"/>
    <w:rsid w:val="00D83F89"/>
    <w:rsid w:val="00DA61C5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83348-7E77-442D-9DC7-F66E88AB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AD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EBEC-FCD7-4A6E-9073-C90ADBB4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Cindy Justice (OCJ)</dc:creator>
  <cp:keywords/>
  <dc:description/>
  <cp:lastModifiedBy>Hergott-Lewis, Luanne (JUD)</cp:lastModifiedBy>
  <cp:revision>2</cp:revision>
  <cp:lastPrinted>2018-03-20T13:40:00Z</cp:lastPrinted>
  <dcterms:created xsi:type="dcterms:W3CDTF">2018-03-20T13:42:00Z</dcterms:created>
  <dcterms:modified xsi:type="dcterms:W3CDTF">2018-03-20T13:42:00Z</dcterms:modified>
</cp:coreProperties>
</file>